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3BD" w:rsidRDefault="009833BD" w:rsidP="009833BD">
      <w:pPr>
        <w:pStyle w:val="NoSpacing"/>
      </w:pPr>
    </w:p>
    <w:p w:rsidR="009833BD" w:rsidRDefault="009833BD" w:rsidP="009833BD">
      <w:pPr>
        <w:pStyle w:val="NoSpacing"/>
      </w:pPr>
      <w:r>
        <w:t xml:space="preserve">Question 1 </w:t>
      </w:r>
    </w:p>
    <w:p w:rsidR="009833BD" w:rsidRDefault="009833BD" w:rsidP="009833BD">
      <w:pPr>
        <w:pStyle w:val="NoSpacing"/>
      </w:pPr>
      <w:r>
        <w:t>In the context of the adaptation model, which of the following strategic alternatives is seen as a strategic failure and is not held up as a model that any firm should emulate?</w:t>
      </w:r>
    </w:p>
    <w:p w:rsidR="009833BD" w:rsidRDefault="009833BD" w:rsidP="009833BD">
      <w:pPr>
        <w:pStyle w:val="NoSpacing"/>
      </w:pPr>
    </w:p>
    <w:p w:rsidR="009833BD" w:rsidRDefault="009833BD" w:rsidP="009833BD">
      <w:pPr>
        <w:pStyle w:val="NoSpacing"/>
      </w:pPr>
      <w:r>
        <w:t>Question 1 options:</w:t>
      </w:r>
    </w:p>
    <w:p w:rsidR="009833BD" w:rsidRDefault="009833BD" w:rsidP="009833BD">
      <w:pPr>
        <w:pStyle w:val="NoSpacing"/>
      </w:pPr>
      <w:r>
        <w:t xml:space="preserve">Defender </w:t>
      </w:r>
    </w:p>
    <w:p w:rsidR="009833BD" w:rsidRDefault="009833BD" w:rsidP="009833BD">
      <w:pPr>
        <w:pStyle w:val="NoSpacing"/>
      </w:pPr>
      <w:r>
        <w:t xml:space="preserve">Prospector </w:t>
      </w:r>
    </w:p>
    <w:p w:rsidR="009833BD" w:rsidRDefault="009833BD" w:rsidP="009833BD">
      <w:pPr>
        <w:pStyle w:val="NoSpacing"/>
      </w:pPr>
      <w:r>
        <w:t xml:space="preserve">Analyzer </w:t>
      </w:r>
    </w:p>
    <w:p w:rsidR="009833BD" w:rsidRDefault="009833BD" w:rsidP="009833BD">
      <w:pPr>
        <w:pStyle w:val="NoSpacing"/>
      </w:pPr>
      <w:r>
        <w:t xml:space="preserve">Differentiation </w:t>
      </w:r>
    </w:p>
    <w:p w:rsidR="009833BD" w:rsidRDefault="009833BD" w:rsidP="009833BD">
      <w:pPr>
        <w:pStyle w:val="NoSpacing"/>
      </w:pPr>
      <w:r>
        <w:t xml:space="preserve">Reactor </w:t>
      </w:r>
    </w:p>
    <w:p w:rsidR="009833BD" w:rsidRDefault="009833BD" w:rsidP="009833BD">
      <w:pPr>
        <w:pStyle w:val="NoSpacing"/>
      </w:pPr>
    </w:p>
    <w:p w:rsidR="009833BD" w:rsidRDefault="009833BD" w:rsidP="009833BD">
      <w:pPr>
        <w:pStyle w:val="NoSpacing"/>
      </w:pPr>
      <w:r>
        <w:t xml:space="preserve">Question 2 </w:t>
      </w:r>
    </w:p>
    <w:p w:rsidR="009833BD" w:rsidRDefault="009833BD" w:rsidP="009833BD">
      <w:pPr>
        <w:pStyle w:val="NoSpacing"/>
      </w:pPr>
      <w:r>
        <w:t>The set of factors that prompt people to behave in certain ways is called _____.</w:t>
      </w:r>
    </w:p>
    <w:p w:rsidR="009833BD" w:rsidRDefault="009833BD" w:rsidP="009833BD">
      <w:pPr>
        <w:pStyle w:val="NoSpacing"/>
      </w:pPr>
    </w:p>
    <w:p w:rsidR="009833BD" w:rsidRDefault="009833BD" w:rsidP="009833BD">
      <w:pPr>
        <w:pStyle w:val="NoSpacing"/>
      </w:pPr>
      <w:r>
        <w:t>Question 2 options:</w:t>
      </w:r>
      <w:r>
        <w:t xml:space="preserve"> </w:t>
      </w:r>
    </w:p>
    <w:p w:rsidR="009833BD" w:rsidRDefault="009833BD" w:rsidP="009833BD">
      <w:pPr>
        <w:pStyle w:val="NoSpacing"/>
      </w:pPr>
      <w:r>
        <w:t xml:space="preserve">motivation </w:t>
      </w:r>
    </w:p>
    <w:p w:rsidR="009833BD" w:rsidRDefault="009833BD" w:rsidP="009833BD">
      <w:pPr>
        <w:pStyle w:val="NoSpacing"/>
      </w:pPr>
      <w:r>
        <w:t xml:space="preserve">stress </w:t>
      </w:r>
    </w:p>
    <w:p w:rsidR="009833BD" w:rsidRDefault="009833BD" w:rsidP="009833BD">
      <w:pPr>
        <w:pStyle w:val="NoSpacing"/>
      </w:pPr>
      <w:r>
        <w:t xml:space="preserve">interpersonal conflict </w:t>
      </w:r>
    </w:p>
    <w:p w:rsidR="009833BD" w:rsidRDefault="009833BD" w:rsidP="009833BD">
      <w:pPr>
        <w:pStyle w:val="NoSpacing"/>
      </w:pPr>
      <w:r>
        <w:t xml:space="preserve">an analyzer </w:t>
      </w:r>
    </w:p>
    <w:p w:rsidR="009833BD" w:rsidRDefault="009833BD" w:rsidP="009833BD">
      <w:pPr>
        <w:pStyle w:val="NoSpacing"/>
      </w:pPr>
      <w:r>
        <w:t xml:space="preserve">a reactor </w:t>
      </w:r>
    </w:p>
    <w:p w:rsidR="009833BD" w:rsidRDefault="009833BD" w:rsidP="009833BD">
      <w:pPr>
        <w:pStyle w:val="NoSpacing"/>
      </w:pPr>
    </w:p>
    <w:p w:rsidR="009833BD" w:rsidRDefault="009833BD" w:rsidP="009833BD">
      <w:pPr>
        <w:pStyle w:val="NoSpacing"/>
      </w:pPr>
      <w:r>
        <w:t>Question 3 (2 points)</w:t>
      </w:r>
    </w:p>
    <w:p w:rsidR="009833BD" w:rsidRDefault="009833BD" w:rsidP="009833BD">
      <w:pPr>
        <w:pStyle w:val="NoSpacing"/>
      </w:pPr>
      <w:r>
        <w:t>In the process of job analysis, when a job analyst interviews individuals who are performing the jobs being analyzed, it is most likely that the individuals may:</w:t>
      </w:r>
    </w:p>
    <w:p w:rsidR="009833BD" w:rsidRDefault="009833BD" w:rsidP="009833BD">
      <w:pPr>
        <w:pStyle w:val="NoSpacing"/>
      </w:pPr>
    </w:p>
    <w:p w:rsidR="009833BD" w:rsidRDefault="009833BD" w:rsidP="009833BD">
      <w:pPr>
        <w:pStyle w:val="NoSpacing"/>
      </w:pPr>
      <w:r>
        <w:t>Question 3 options:</w:t>
      </w:r>
    </w:p>
    <w:p w:rsidR="009833BD" w:rsidRDefault="009833BD" w:rsidP="009833BD">
      <w:pPr>
        <w:pStyle w:val="NoSpacing"/>
      </w:pPr>
      <w:r>
        <w:t xml:space="preserve">overstate the skills and qualifications needed to perform the task. </w:t>
      </w:r>
    </w:p>
    <w:p w:rsidR="009833BD" w:rsidRDefault="009833BD" w:rsidP="009833BD">
      <w:pPr>
        <w:pStyle w:val="NoSpacing"/>
      </w:pPr>
      <w:r>
        <w:t xml:space="preserve">express their work preferences more clearly. </w:t>
      </w:r>
    </w:p>
    <w:p w:rsidR="009833BD" w:rsidRDefault="009833BD" w:rsidP="009833BD">
      <w:pPr>
        <w:pStyle w:val="NoSpacing"/>
      </w:pPr>
      <w:r>
        <w:t xml:space="preserve">refer the interviewer to a subject matter expert. </w:t>
      </w:r>
    </w:p>
    <w:p w:rsidR="009833BD" w:rsidRDefault="009833BD" w:rsidP="009833BD">
      <w:pPr>
        <w:pStyle w:val="NoSpacing"/>
      </w:pPr>
      <w:r>
        <w:t xml:space="preserve">provide an honest feedback of the company’s human resource policies. </w:t>
      </w:r>
    </w:p>
    <w:p w:rsidR="009833BD" w:rsidRDefault="009833BD" w:rsidP="009833BD">
      <w:pPr>
        <w:pStyle w:val="NoSpacing"/>
      </w:pPr>
      <w:r>
        <w:t xml:space="preserve">stress on the perks and benefits available to them.  </w:t>
      </w:r>
    </w:p>
    <w:p w:rsidR="009833BD" w:rsidRDefault="009833BD" w:rsidP="009833BD">
      <w:pPr>
        <w:pStyle w:val="NoSpacing"/>
      </w:pPr>
    </w:p>
    <w:p w:rsidR="009833BD" w:rsidRDefault="009833BD" w:rsidP="009833BD">
      <w:pPr>
        <w:pStyle w:val="NoSpacing"/>
      </w:pPr>
      <w:r>
        <w:t>Question 4 (2 points)</w:t>
      </w:r>
    </w:p>
    <w:p w:rsidR="009833BD" w:rsidRDefault="009833BD" w:rsidP="009833BD">
      <w:pPr>
        <w:pStyle w:val="NoSpacing"/>
      </w:pPr>
      <w:r>
        <w:t>The easiest way for a company to manage an increase in the demand for staff is by:</w:t>
      </w:r>
    </w:p>
    <w:p w:rsidR="009833BD" w:rsidRDefault="009833BD" w:rsidP="009833BD">
      <w:pPr>
        <w:pStyle w:val="NoSpacing"/>
      </w:pPr>
    </w:p>
    <w:p w:rsidR="009833BD" w:rsidRDefault="009833BD" w:rsidP="009833BD">
      <w:pPr>
        <w:pStyle w:val="NoSpacing"/>
      </w:pPr>
      <w:r>
        <w:t>Question 4 options:</w:t>
      </w:r>
    </w:p>
    <w:p w:rsidR="009833BD" w:rsidRDefault="009833BD" w:rsidP="009833BD">
      <w:pPr>
        <w:pStyle w:val="NoSpacing"/>
      </w:pPr>
      <w:r>
        <w:t>offering overtim</w:t>
      </w:r>
      <w:r>
        <w:t xml:space="preserve">e opportunities for employees. </w:t>
      </w:r>
      <w:r>
        <w:t xml:space="preserve"> </w:t>
      </w:r>
    </w:p>
    <w:p w:rsidR="009833BD" w:rsidRDefault="009833BD" w:rsidP="009833BD">
      <w:pPr>
        <w:pStyle w:val="NoSpacing"/>
      </w:pPr>
      <w:r>
        <w:t>announcing early retireme</w:t>
      </w:r>
      <w:r>
        <w:t xml:space="preserve">nts for experienced employees. </w:t>
      </w:r>
    </w:p>
    <w:p w:rsidR="009833BD" w:rsidRDefault="009833BD" w:rsidP="009833BD">
      <w:pPr>
        <w:pStyle w:val="NoSpacing"/>
      </w:pPr>
      <w:r>
        <w:t>downsizing the organization by selling of</w:t>
      </w:r>
      <w:r>
        <w:t xml:space="preserve">f some of its physical assets. </w:t>
      </w:r>
    </w:p>
    <w:p w:rsidR="009833BD" w:rsidRDefault="009833BD" w:rsidP="009833BD">
      <w:pPr>
        <w:pStyle w:val="NoSpacing"/>
      </w:pPr>
      <w:r>
        <w:t xml:space="preserve">recruiting temporary workers. </w:t>
      </w:r>
    </w:p>
    <w:p w:rsidR="009833BD" w:rsidRDefault="009833BD" w:rsidP="009833BD">
      <w:pPr>
        <w:pStyle w:val="NoSpacing"/>
      </w:pPr>
      <w:r>
        <w:t xml:space="preserve">recruiting full-time workers. </w:t>
      </w:r>
    </w:p>
    <w:p w:rsidR="009833BD" w:rsidRDefault="009833BD" w:rsidP="009833BD">
      <w:pPr>
        <w:pStyle w:val="NoSpacing"/>
      </w:pPr>
    </w:p>
    <w:p w:rsidR="009833BD" w:rsidRDefault="009833BD" w:rsidP="009833BD">
      <w:pPr>
        <w:pStyle w:val="NoSpacing"/>
      </w:pPr>
      <w:r>
        <w:t>Question 5 (2 points)</w:t>
      </w:r>
    </w:p>
    <w:p w:rsidR="009833BD" w:rsidRDefault="009833BD" w:rsidP="009833BD">
      <w:pPr>
        <w:pStyle w:val="NoSpacing"/>
      </w:pPr>
      <w:r>
        <w:t>Scenario 4.1</w:t>
      </w:r>
    </w:p>
    <w:p w:rsidR="009833BD" w:rsidRDefault="009833BD" w:rsidP="009833BD">
      <w:pPr>
        <w:pStyle w:val="NoSpacing"/>
      </w:pPr>
    </w:p>
    <w:p w:rsidR="009833BD" w:rsidRDefault="009833BD" w:rsidP="009833BD">
      <w:pPr>
        <w:pStyle w:val="NoSpacing"/>
      </w:pPr>
      <w:r>
        <w:t xml:space="preserve">T&amp;P Corporation is a transnational company with four distinct businesses, including a national music and video store chain, a rap music production company, a talent agency that represents several famous rap </w:t>
      </w:r>
      <w:r>
        <w:lastRenderedPageBreak/>
        <w:t xml:space="preserve">stars, and a digital video disc (DVD) production facility that makes and records music videos on DVDs. T&amp;P is in the process of acquiring another company, its major music store rival </w:t>
      </w:r>
      <w:proofErr w:type="spellStart"/>
      <w:r>
        <w:t>ReBop</w:t>
      </w:r>
      <w:proofErr w:type="spellEnd"/>
      <w:r>
        <w:t xml:space="preserve"> Records. Because its rap stars are so famous, T&amp;P charges crazed fans a higher price for its music compact discs and DVD videos. The fans don't mind, as they often have the opportunity to meet the rap stars in person at various T&amp;P music stores throughout the year. T&amp;P has a policy of promotion from within as well as a no-layoff policy, and all managers are required to rotate through each business before they can be promoted.</w:t>
      </w:r>
    </w:p>
    <w:p w:rsidR="009833BD" w:rsidRDefault="009833BD" w:rsidP="009833BD">
      <w:pPr>
        <w:pStyle w:val="NoSpacing"/>
      </w:pPr>
    </w:p>
    <w:p w:rsidR="009833BD" w:rsidRDefault="009833BD" w:rsidP="009833BD">
      <w:pPr>
        <w:pStyle w:val="NoSpacing"/>
      </w:pPr>
    </w:p>
    <w:p w:rsidR="009833BD" w:rsidRDefault="009833BD" w:rsidP="009833BD">
      <w:pPr>
        <w:pStyle w:val="NoSpacing"/>
      </w:pPr>
      <w:r>
        <w:t>Refer to Scenario 4.1. Which organizational form or design is T&amp;P likely to have adopted?</w:t>
      </w:r>
    </w:p>
    <w:p w:rsidR="009833BD" w:rsidRDefault="009833BD" w:rsidP="009833BD">
      <w:pPr>
        <w:pStyle w:val="NoSpacing"/>
      </w:pPr>
    </w:p>
    <w:p w:rsidR="009833BD" w:rsidRDefault="009833BD" w:rsidP="009833BD">
      <w:pPr>
        <w:pStyle w:val="NoSpacing"/>
      </w:pPr>
      <w:r>
        <w:t>Question 5 options:</w:t>
      </w:r>
    </w:p>
    <w:p w:rsidR="009833BD" w:rsidRDefault="009833BD" w:rsidP="009833BD">
      <w:pPr>
        <w:pStyle w:val="NoSpacing"/>
      </w:pPr>
      <w:r>
        <w:t xml:space="preserve">Functional design </w:t>
      </w:r>
    </w:p>
    <w:p w:rsidR="009833BD" w:rsidRDefault="009833BD" w:rsidP="009833BD">
      <w:pPr>
        <w:pStyle w:val="NoSpacing"/>
      </w:pPr>
      <w:r>
        <w:t xml:space="preserve">Conglomerate design </w:t>
      </w:r>
    </w:p>
    <w:p w:rsidR="009833BD" w:rsidRDefault="009833BD" w:rsidP="009833BD">
      <w:pPr>
        <w:pStyle w:val="NoSpacing"/>
      </w:pPr>
      <w:r>
        <w:t xml:space="preserve">Divisional design </w:t>
      </w:r>
    </w:p>
    <w:p w:rsidR="009833BD" w:rsidRDefault="009833BD" w:rsidP="009833BD">
      <w:pPr>
        <w:pStyle w:val="NoSpacing"/>
      </w:pPr>
      <w:r>
        <w:t xml:space="preserve">H-form design </w:t>
      </w:r>
    </w:p>
    <w:p w:rsidR="009833BD" w:rsidRDefault="009833BD" w:rsidP="009833BD">
      <w:pPr>
        <w:pStyle w:val="NoSpacing"/>
      </w:pPr>
      <w:r>
        <w:t xml:space="preserve">U-form design </w:t>
      </w:r>
    </w:p>
    <w:p w:rsidR="009833BD" w:rsidRDefault="009833BD" w:rsidP="009833BD">
      <w:pPr>
        <w:pStyle w:val="NoSpacing"/>
      </w:pPr>
    </w:p>
    <w:p w:rsidR="009833BD" w:rsidRPr="009833BD" w:rsidRDefault="009833BD" w:rsidP="009833BD">
      <w:pPr>
        <w:pStyle w:val="NoSpacing"/>
      </w:pPr>
      <w:r w:rsidRPr="009833BD">
        <w:t>Question 6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20" name="Picture 20"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w" descr="Question 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6" type="#_x0000_t75" style="width:1in;height:18pt" o:ole="">
            <v:imagedata r:id="rId5" o:title=""/>
          </v:shape>
          <w:control r:id="rId6" w:name="DefaultOcxName" w:shapeid="_x0000_i1406"/>
        </w:object>
      </w:r>
    </w:p>
    <w:p w:rsidR="009833BD" w:rsidRPr="009833BD" w:rsidRDefault="009833BD" w:rsidP="009833BD">
      <w:pPr>
        <w:pStyle w:val="NoSpacing"/>
      </w:pPr>
      <w:r w:rsidRPr="009833BD">
        <w:t>An advantage of retaining effective employees is that:</w:t>
      </w:r>
    </w:p>
    <w:p w:rsidR="009833BD" w:rsidRPr="009833BD" w:rsidRDefault="009833BD" w:rsidP="009833BD">
      <w:pPr>
        <w:pStyle w:val="NoSpacing"/>
      </w:pPr>
      <w:r w:rsidRPr="009833BD">
        <w:t>Question 6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405" type="#_x0000_t75" style="width:18pt;height:15.6pt" o:ole="">
                  <v:imagedata r:id="rId7" o:title=""/>
                </v:shape>
                <w:control r:id="rId8" w:name="DefaultOcxName1" w:shapeid="_x0000_i140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they master the skill of using conventional methods at work.</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404" type="#_x0000_t75" style="width:18pt;height:15.6pt" o:ole="">
                  <v:imagedata r:id="rId7" o:title=""/>
                </v:shape>
                <w:control r:id="rId9" w:name="DefaultOcxName2" w:shapeid="_x0000_i140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they help in fostering representativeness at workplace.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403" type="#_x0000_t75" style="width:18pt;height:15.6pt" o:ole="">
                  <v:imagedata r:id="rId7" o:title=""/>
                </v:shape>
                <w:control r:id="rId10" w:name="DefaultOcxName3" w:shapeid="_x0000_i140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 xml:space="preserve">they exhibit high flexibility and work </w:t>
            </w:r>
            <w:proofErr w:type="gramStart"/>
            <w:r w:rsidRPr="009833BD">
              <w:t>round</w:t>
            </w:r>
            <w:proofErr w:type="gramEnd"/>
            <w:r w:rsidRPr="009833BD">
              <w:t xml:space="preserve"> the clock.</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402" type="#_x0000_t75" style="width:18pt;height:15.6pt" o:ole="">
                  <v:imagedata r:id="rId7" o:title=""/>
                </v:shape>
                <w:control r:id="rId11" w:name="DefaultOcxName4" w:shapeid="_x0000_i140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they help in avoiding expenses involved in replacing them.</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401" type="#_x0000_t75" style="width:18pt;height:15.6pt" o:ole="">
                  <v:imagedata r:id="rId7" o:title=""/>
                </v:shape>
                <w:control r:id="rId12" w:name="DefaultOcxName5" w:shapeid="_x0000_i140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they exhibit high levels of ethicality in their work.</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0" w:name="q34900964"/>
      <w:bookmarkEnd w:id="0"/>
      <w:r w:rsidRPr="009833BD">
        <w:t>Question 7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9" name="Picture 19"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a" descr="Question 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400" type="#_x0000_t75" style="width:1in;height:18pt" o:ole="">
            <v:imagedata r:id="rId13" o:title=""/>
          </v:shape>
          <w:control r:id="rId14" w:name="DefaultOcxName6" w:shapeid="_x0000_i1400"/>
        </w:object>
      </w:r>
    </w:p>
    <w:p w:rsidR="009833BD" w:rsidRPr="009833BD" w:rsidRDefault="009833BD" w:rsidP="009833BD">
      <w:pPr>
        <w:pStyle w:val="NoSpacing"/>
      </w:pPr>
      <w:r w:rsidRPr="009833BD">
        <w:t>A new, mid-range chain of restaurants groups its personnel into different departments on the basis of individual expertise. This is an example of the _____ design.</w:t>
      </w:r>
    </w:p>
    <w:p w:rsidR="009833BD" w:rsidRPr="009833BD" w:rsidRDefault="009833BD" w:rsidP="009833BD">
      <w:pPr>
        <w:pStyle w:val="NoSpacing"/>
      </w:pPr>
      <w:r w:rsidRPr="009833BD">
        <w:t>Question 7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9" type="#_x0000_t75" style="width:18pt;height:15.6pt" o:ole="">
                  <v:imagedata r:id="rId7" o:title=""/>
                </v:shape>
                <w:control r:id="rId15" w:name="DefaultOcxName7" w:shapeid="_x0000_i139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functional</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8" type="#_x0000_t75" style="width:18pt;height:15.6pt" o:ole="">
                  <v:imagedata r:id="rId7" o:title=""/>
                </v:shape>
                <w:control r:id="rId16" w:name="DefaultOcxName8" w:shapeid="_x0000_i139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M-form</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7" type="#_x0000_t75" style="width:18pt;height:15.6pt" o:ole="">
                  <v:imagedata r:id="rId7" o:title=""/>
                </v:shape>
                <w:control r:id="rId17" w:name="DefaultOcxName9" w:shapeid="_x0000_i139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H-form</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6" type="#_x0000_t75" style="width:18pt;height:15.6pt" o:ole="">
                  <v:imagedata r:id="rId7" o:title=""/>
                </v:shape>
                <w:control r:id="rId18" w:name="DefaultOcxName10" w:shapeid="_x0000_i139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reactor</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5" type="#_x0000_t75" style="width:18pt;height:15.6pt" o:ole="">
                  <v:imagedata r:id="rId7" o:title=""/>
                </v:shape>
                <w:control r:id="rId19" w:name="DefaultOcxName11" w:shapeid="_x0000_i139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focus</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 w:name="q34900965"/>
      <w:bookmarkEnd w:id="1"/>
      <w:r w:rsidRPr="009833BD">
        <w:t>Question 8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8" name="Picture 18"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e" descr="Question 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94" type="#_x0000_t75" style="width:1in;height:18pt" o:ole="">
            <v:imagedata r:id="rId20" o:title=""/>
          </v:shape>
          <w:control r:id="rId21" w:name="DefaultOcxName12" w:shapeid="_x0000_i1394"/>
        </w:object>
      </w:r>
    </w:p>
    <w:p w:rsidR="009833BD" w:rsidRPr="009833BD" w:rsidRDefault="009833BD" w:rsidP="009833BD">
      <w:pPr>
        <w:pStyle w:val="NoSpacing"/>
      </w:pPr>
      <w:r w:rsidRPr="009833BD">
        <w:t>A _____ strategy occurs when a company targets a specific segment of the marketplace for its products or services.</w:t>
      </w:r>
    </w:p>
    <w:p w:rsidR="009833BD" w:rsidRPr="009833BD" w:rsidRDefault="009833BD" w:rsidP="009833BD">
      <w:pPr>
        <w:pStyle w:val="NoSpacing"/>
      </w:pPr>
      <w:r w:rsidRPr="009833BD">
        <w:t>Question 8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3" type="#_x0000_t75" style="width:18pt;height:15.6pt" o:ole="">
                  <v:imagedata r:id="rId7" o:title=""/>
                </v:shape>
                <w:control r:id="rId22" w:name="DefaultOcxName13" w:shapeid="_x0000_i139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diversification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2" type="#_x0000_t75" style="width:18pt;height:15.6pt" o:ole="">
                  <v:imagedata r:id="rId7" o:title=""/>
                </v:shape>
                <w:control r:id="rId23" w:name="DefaultOcxName14" w:shapeid="_x0000_i139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focus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1" type="#_x0000_t75" style="width:18pt;height:15.6pt" o:ole="">
                  <v:imagedata r:id="rId7" o:title=""/>
                </v:shape>
                <w:control r:id="rId24" w:name="DefaultOcxName15" w:shapeid="_x0000_i139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cost leadership</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90" type="#_x0000_t75" style="width:18pt;height:15.6pt" o:ole="">
                  <v:imagedata r:id="rId7" o:title=""/>
                </v:shape>
                <w:control r:id="rId25" w:name="DefaultOcxName16" w:shapeid="_x0000_i139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retrenchment</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9" type="#_x0000_t75" style="width:18pt;height:15.6pt" o:ole="">
                  <v:imagedata r:id="rId7" o:title=""/>
                </v:shape>
                <w:control r:id="rId26" w:name="DefaultOcxName17" w:shapeid="_x0000_i138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prospector</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2" w:name="q34900966"/>
      <w:bookmarkEnd w:id="2"/>
      <w:r w:rsidRPr="009833BD">
        <w:t>Question 9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7" name="Picture 17"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i" descr="Question 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88" type="#_x0000_t75" style="width:1in;height:18pt" o:ole="">
            <v:imagedata r:id="rId27" o:title=""/>
          </v:shape>
          <w:control r:id="rId28" w:name="DefaultOcxName18" w:shapeid="_x0000_i1388"/>
        </w:object>
      </w:r>
    </w:p>
    <w:p w:rsidR="009833BD" w:rsidRPr="009833BD" w:rsidRDefault="009833BD" w:rsidP="009833BD">
      <w:pPr>
        <w:pStyle w:val="NoSpacing"/>
      </w:pPr>
      <w:r w:rsidRPr="009833BD">
        <w:t>Hanks, a supervisor at an international firm, observes that Tom, one of his subordinates, often extends his lunch breaks and also leaves early to home. Hanks wants to use progressive disciplinary method to change Tom's behavior. Next time Hanks observes the same kind of behavior from Tom, he should _____.</w:t>
      </w:r>
    </w:p>
    <w:p w:rsidR="009833BD" w:rsidRPr="009833BD" w:rsidRDefault="009833BD" w:rsidP="009833BD">
      <w:pPr>
        <w:pStyle w:val="NoSpacing"/>
      </w:pPr>
      <w:r w:rsidRPr="009833BD">
        <w:t>Question 9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7" type="#_x0000_t75" style="width:18pt;height:15.6pt" o:ole="">
                  <v:imagedata r:id="rId7" o:title=""/>
                </v:shape>
                <w:control r:id="rId29" w:name="DefaultOcxName19" w:shapeid="_x0000_i138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keep a written record of the incident in Tom's personnel file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6" type="#_x0000_t75" style="width:18pt;height:15.6pt" o:ole="">
                  <v:imagedata r:id="rId7" o:title=""/>
                </v:shape>
                <w:control r:id="rId30" w:name="DefaultOcxName20" w:shapeid="_x0000_i138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suspend Tom for a week</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5" type="#_x0000_t75" style="width:18pt;height:15.6pt" o:ole="">
                  <v:imagedata r:id="rId7" o:title=""/>
                </v:shape>
                <w:control r:id="rId31" w:name="DefaultOcxName21" w:shapeid="_x0000_i138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ask the human resources department for help</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4" type="#_x0000_t75" style="width:18pt;height:15.6pt" o:ole="">
                  <v:imagedata r:id="rId7" o:title=""/>
                </v:shape>
                <w:control r:id="rId32" w:name="DefaultOcxName22" w:shapeid="_x0000_i138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give Tom a verbal warning</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3" type="#_x0000_t75" style="width:18pt;height:15.6pt" o:ole="">
                  <v:imagedata r:id="rId7" o:title=""/>
                </v:shape>
                <w:control r:id="rId33" w:name="DefaultOcxName23" w:shapeid="_x0000_i138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provide a negative performance appraisal for Tom</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3" w:name="q34900967"/>
      <w:bookmarkEnd w:id="3"/>
      <w:r w:rsidRPr="009833BD">
        <w:t>Question 10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6" name="Picture 16"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m" descr="Question 1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82" type="#_x0000_t75" style="width:1in;height:18pt" o:ole="">
            <v:imagedata r:id="rId34" o:title=""/>
          </v:shape>
          <w:control r:id="rId35" w:name="DefaultOcxName24" w:shapeid="_x0000_i1382"/>
        </w:object>
      </w:r>
    </w:p>
    <w:p w:rsidR="009833BD" w:rsidRPr="009833BD" w:rsidRDefault="009833BD" w:rsidP="009833BD">
      <w:pPr>
        <w:pStyle w:val="NoSpacing"/>
      </w:pPr>
      <w:r w:rsidRPr="009833BD">
        <w:t>The Fleishman job-analysis system of conducting work assessments involves:</w:t>
      </w:r>
    </w:p>
    <w:p w:rsidR="009833BD" w:rsidRPr="009833BD" w:rsidRDefault="009833BD" w:rsidP="009833BD">
      <w:pPr>
        <w:pStyle w:val="NoSpacing"/>
      </w:pPr>
      <w:r w:rsidRPr="009833BD">
        <w:t>Question 10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1" type="#_x0000_t75" style="width:18pt;height:15.6pt" o:ole="">
                  <v:imagedata r:id="rId7" o:title=""/>
                </v:shape>
                <w:control r:id="rId36" w:name="DefaultOcxName25" w:shapeid="_x0000_i138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defining abilities as the enduring attributes of individuals that account for differences in performance.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80" type="#_x0000_t75" style="width:18pt;height:15.6pt" o:ole="">
                  <v:imagedata r:id="rId7" o:title=""/>
                </v:shape>
                <w:control r:id="rId37" w:name="DefaultOcxName26" w:shapeid="_x0000_i138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subject matter experts generating a list of tasks and job incumbents evaluating each task on several dimensions that are specifically important to an organization.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9" type="#_x0000_t75" style="width:18pt;height:15.6pt" o:ole="">
                  <v:imagedata r:id="rId7" o:title=""/>
                </v:shape>
                <w:control r:id="rId38" w:name="DefaultOcxName27" w:shapeid="_x0000_i137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job analysts analyzing a job in terms of involvement with people, data, and things.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8" type="#_x0000_t75" style="width:18pt;height:15.6pt" o:ole="">
                  <v:imagedata r:id="rId7" o:title=""/>
                </v:shape>
                <w:control r:id="rId39" w:name="DefaultOcxName28" w:shapeid="_x0000_i137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employees completing a questionnaire reflecting work behavior, working conditions, and job characteristics.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7" type="#_x0000_t75" style="width:18pt;height:15.6pt" o:ole="">
                  <v:imagedata r:id="rId7" o:title=""/>
                </v:shape>
                <w:control r:id="rId40" w:name="DefaultOcxName29" w:shapeid="_x0000_i137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supervisors generating examples of effective and ineffective performance of employees.</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4" w:name="q34900968"/>
      <w:bookmarkEnd w:id="4"/>
      <w:r w:rsidRPr="009833BD">
        <w:t>Question 11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5" name="Picture 15"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q" descr="Question 1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76" type="#_x0000_t75" style="width:1in;height:18pt" o:ole="">
            <v:imagedata r:id="rId41" o:title=""/>
          </v:shape>
          <w:control r:id="rId42" w:name="DefaultOcxName30" w:shapeid="_x0000_i1376"/>
        </w:object>
      </w:r>
    </w:p>
    <w:p w:rsidR="009833BD" w:rsidRPr="009833BD" w:rsidRDefault="009833BD" w:rsidP="009833BD">
      <w:pPr>
        <w:pStyle w:val="NoSpacing"/>
      </w:pPr>
      <w:r w:rsidRPr="009833BD">
        <w:t>An organization should consider its strategic plan when forecasting the demand for human resources.</w:t>
      </w:r>
    </w:p>
    <w:p w:rsidR="009833BD" w:rsidRPr="009833BD" w:rsidRDefault="009833BD" w:rsidP="009833BD">
      <w:pPr>
        <w:pStyle w:val="NoSpacing"/>
      </w:pPr>
      <w:r w:rsidRPr="009833BD">
        <w:t>Question 11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5" type="#_x0000_t75" style="width:18pt;height:15.6pt" o:ole="">
                  <v:imagedata r:id="rId7" o:title=""/>
                </v:shape>
                <w:control r:id="rId43" w:name="DefaultOcxName31" w:shapeid="_x0000_i137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True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4" type="#_x0000_t75" style="width:18pt;height:15.6pt" o:ole="">
                  <v:imagedata r:id="rId7" o:title=""/>
                </v:shape>
                <w:control r:id="rId44" w:name="DefaultOcxName32" w:shapeid="_x0000_i137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False</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5" w:name="q34900969"/>
      <w:bookmarkEnd w:id="5"/>
      <w:r w:rsidRPr="009833BD">
        <w:t>Question 12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4" name="Picture 14"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u" descr="Question 1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73" type="#_x0000_t75" style="width:1in;height:18pt" o:ole="">
            <v:imagedata r:id="rId45" o:title=""/>
          </v:shape>
          <w:control r:id="rId46" w:name="DefaultOcxName33" w:shapeid="_x0000_i1373"/>
        </w:object>
      </w:r>
    </w:p>
    <w:p w:rsidR="009833BD" w:rsidRPr="009833BD" w:rsidRDefault="009833BD" w:rsidP="009833BD">
      <w:pPr>
        <w:pStyle w:val="NoSpacing"/>
      </w:pPr>
      <w:r w:rsidRPr="009833BD">
        <w:t>Cinergy Inc., a Midwestern gas and electric utility company, agreed not to penalize workers who left the company before the age of 65 and also offered those workers a bonus equivalent to two weeks' pay for every year of employment with Cinergy. Cinergy is:</w:t>
      </w:r>
    </w:p>
    <w:p w:rsidR="009833BD" w:rsidRPr="009833BD" w:rsidRDefault="009833BD" w:rsidP="009833BD">
      <w:pPr>
        <w:pStyle w:val="NoSpacing"/>
      </w:pPr>
      <w:r w:rsidRPr="009833BD">
        <w:t>Question 12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2" type="#_x0000_t75" style="width:18pt;height:15.6pt" o:ole="">
                  <v:imagedata r:id="rId7" o:title=""/>
                </v:shape>
                <w:control r:id="rId47" w:name="DefaultOcxName34" w:shapeid="_x0000_i137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generating a pool of qualified applicants.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1" type="#_x0000_t75" style="width:18pt;height:15.6pt" o:ole="">
                  <v:imagedata r:id="rId7" o:title=""/>
                </v:shape>
                <w:control r:id="rId48" w:name="DefaultOcxName35" w:shapeid="_x0000_i137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encouraging voluntary early retirement.</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70" type="#_x0000_t75" style="width:18pt;height:15.6pt" o:ole="">
                  <v:imagedata r:id="rId7" o:title=""/>
                </v:shape>
                <w:control r:id="rId49" w:name="DefaultOcxName36" w:shapeid="_x0000_i137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terminating unproductive employees.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9" type="#_x0000_t75" style="width:18pt;height:15.6pt" o:ole="">
                  <v:imagedata r:id="rId7" o:title=""/>
                </v:shape>
                <w:control r:id="rId50" w:name="DefaultOcxName37" w:shapeid="_x0000_i136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practicing job enrichment strategies.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8" type="#_x0000_t75" style="width:18pt;height:15.6pt" o:ole="">
                  <v:imagedata r:id="rId7" o:title=""/>
                </v:shape>
                <w:control r:id="rId51" w:name="DefaultOcxName38" w:shapeid="_x0000_i136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carrying out involuntary turnover strategy.</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6" w:name="q34900970"/>
      <w:bookmarkEnd w:id="6"/>
      <w:r w:rsidRPr="009833BD">
        <w:t>Question 13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3" name="Picture 13"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y" descr="Question 1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67" type="#_x0000_t75" style="width:1in;height:18pt" o:ole="">
            <v:imagedata r:id="rId52" o:title=""/>
          </v:shape>
          <w:control r:id="rId53" w:name="DefaultOcxName39" w:shapeid="_x0000_i1367"/>
        </w:object>
      </w:r>
    </w:p>
    <w:p w:rsidR="009833BD" w:rsidRPr="009833BD" w:rsidRDefault="009833BD" w:rsidP="009833BD">
      <w:pPr>
        <w:pStyle w:val="NoSpacing"/>
      </w:pPr>
      <w:r w:rsidRPr="009833BD">
        <w:t>An individual's reactions to environmental factors that present excessive demands is called _____.</w:t>
      </w:r>
    </w:p>
    <w:p w:rsidR="009833BD" w:rsidRPr="009833BD" w:rsidRDefault="009833BD" w:rsidP="009833BD">
      <w:pPr>
        <w:pStyle w:val="NoSpacing"/>
      </w:pPr>
      <w:r w:rsidRPr="009833BD">
        <w:t>Question 13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6" type="#_x0000_t75" style="width:18pt;height:15.6pt" o:ole="">
                  <v:imagedata r:id="rId7" o:title=""/>
                </v:shape>
                <w:control r:id="rId54" w:name="DefaultOcxName40" w:shapeid="_x0000_i136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motivation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5" type="#_x0000_t75" style="width:18pt;height:15.6pt" o:ole="">
                  <v:imagedata r:id="rId7" o:title=""/>
                </v:shape>
                <w:control r:id="rId55" w:name="DefaultOcxName41" w:shapeid="_x0000_i136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stress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4" type="#_x0000_t75" style="width:18pt;height:15.6pt" o:ole="">
                  <v:imagedata r:id="rId7" o:title=""/>
                </v:shape>
                <w:control r:id="rId56" w:name="DefaultOcxName42" w:shapeid="_x0000_i136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interpersonal conflict</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3" type="#_x0000_t75" style="width:18pt;height:15.6pt" o:ole="">
                  <v:imagedata r:id="rId7" o:title=""/>
                </v:shape>
                <w:control r:id="rId57" w:name="DefaultOcxName43" w:shapeid="_x0000_i136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organizational culture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2" type="#_x0000_t75" style="width:18pt;height:15.6pt" o:ole="">
                  <v:imagedata r:id="rId7" o:title=""/>
                </v:shape>
                <w:control r:id="rId58" w:name="DefaultOcxName44" w:shapeid="_x0000_i136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executive succession</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7" w:name="q34900971"/>
      <w:bookmarkEnd w:id="7"/>
      <w:r w:rsidRPr="009833BD">
        <w:t>Question 14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2" name="Picture 12"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c" descr="Question 1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61" type="#_x0000_t75" style="width:1in;height:18pt" o:ole="">
            <v:imagedata r:id="rId59" o:title=""/>
          </v:shape>
          <w:control r:id="rId60" w:name="DefaultOcxName45" w:shapeid="_x0000_i1361"/>
        </w:object>
      </w:r>
    </w:p>
    <w:p w:rsidR="009833BD" w:rsidRPr="009833BD" w:rsidRDefault="009833BD" w:rsidP="009833BD">
      <w:pPr>
        <w:pStyle w:val="NoSpacing"/>
      </w:pPr>
      <w:r w:rsidRPr="009833BD">
        <w:t>Scenario 5.1</w:t>
      </w:r>
    </w:p>
    <w:p w:rsidR="009833BD" w:rsidRPr="009833BD" w:rsidRDefault="009833BD" w:rsidP="009833BD">
      <w:pPr>
        <w:pStyle w:val="NoSpacing"/>
      </w:pPr>
      <w:proofErr w:type="spellStart"/>
      <w:r w:rsidRPr="009833BD">
        <w:t>CyberRocket</w:t>
      </w:r>
      <w:proofErr w:type="spellEnd"/>
      <w:r w:rsidRPr="009833BD">
        <w:t xml:space="preserve"> Inc. is a high-tech manufacturer with an exciting new product, the Astro-Cruiser, a virtual Ethernet connector for shuttles orbiting the Earth. This product will allow astronauts to browse the Web while cruising in space. The product depends extensively on new technology and producing it requires extensive knowledge of astrophysics. </w:t>
      </w:r>
      <w:proofErr w:type="spellStart"/>
      <w:r w:rsidRPr="009833BD">
        <w:t>CyberRocket</w:t>
      </w:r>
      <w:proofErr w:type="spellEnd"/>
      <w:r w:rsidRPr="009833BD">
        <w:t xml:space="preserve"> is planning a rapid expansion of this business and needs to analyze the jobs that will emerge during the production of the Astro-Cruiser. The job analysis should contain information about what the workers will do in a job rather than what is involved in the job. The company would like to identify only the essential functions of the jobs. The head of the research and development team and the head of the production team are the only two individuals within the company who really understand the new product and the knowledge, skills, and abilities of employees that will be necessary to produce it.</w:t>
      </w:r>
    </w:p>
    <w:p w:rsidR="009833BD" w:rsidRPr="009833BD" w:rsidRDefault="009833BD" w:rsidP="009833BD">
      <w:pPr>
        <w:pStyle w:val="NoSpacing"/>
      </w:pPr>
    </w:p>
    <w:p w:rsidR="009833BD" w:rsidRPr="009833BD" w:rsidRDefault="009833BD" w:rsidP="009833BD">
      <w:pPr>
        <w:pStyle w:val="NoSpacing"/>
      </w:pPr>
      <w:r w:rsidRPr="009833BD">
        <w:t xml:space="preserve">Refer to Scenario 5.1. Which of the following job-analysis techniques will best suit </w:t>
      </w:r>
      <w:proofErr w:type="spellStart"/>
      <w:r w:rsidRPr="009833BD">
        <w:t>CyberRocket's</w:t>
      </w:r>
      <w:proofErr w:type="spellEnd"/>
      <w:r w:rsidRPr="009833BD">
        <w:t xml:space="preserve"> requirements?</w:t>
      </w:r>
    </w:p>
    <w:p w:rsidR="009833BD" w:rsidRPr="009833BD" w:rsidRDefault="009833BD" w:rsidP="009833BD">
      <w:pPr>
        <w:pStyle w:val="NoSpacing"/>
      </w:pPr>
      <w:r w:rsidRPr="009833BD">
        <w:t>Question 14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60" type="#_x0000_t75" style="width:18pt;height:15.6pt" o:ole="">
                  <v:imagedata r:id="rId7" o:title=""/>
                </v:shape>
                <w:control r:id="rId61" w:name="DefaultOcxName46" w:shapeid="_x0000_i136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Fleishman job-analysis system</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9" type="#_x0000_t75" style="width:18pt;height:15.6pt" o:ole="">
                  <v:imagedata r:id="rId7" o:title=""/>
                </v:shape>
                <w:control r:id="rId62" w:name="DefaultOcxName47" w:shapeid="_x0000_i135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Critical incidents approach</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8" type="#_x0000_t75" style="width:18pt;height:15.6pt" o:ole="">
                  <v:imagedata r:id="rId7" o:title=""/>
                </v:shape>
                <w:control r:id="rId63" w:name="DefaultOcxName48" w:shapeid="_x0000_i135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Task-analysis inventory</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7" type="#_x0000_t75" style="width:18pt;height:15.6pt" o:ole="">
                  <v:imagedata r:id="rId7" o:title=""/>
                </v:shape>
                <w:control r:id="rId64" w:name="DefaultOcxName49" w:shapeid="_x0000_i135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Position Analysis Questionnaire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6" type="#_x0000_t75" style="width:18pt;height:15.6pt" o:ole="">
                  <v:imagedata r:id="rId7" o:title=""/>
                </v:shape>
                <w:control r:id="rId65" w:name="DefaultOcxName50" w:shapeid="_x0000_i135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Narrative job analysis</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8" w:name="q34900972"/>
      <w:bookmarkEnd w:id="8"/>
      <w:r w:rsidRPr="009833BD">
        <w:t>Question 15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1" name="Picture 11"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g" descr="Question 1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55" type="#_x0000_t75" style="width:1in;height:18pt" o:ole="">
            <v:imagedata r:id="rId66" o:title=""/>
          </v:shape>
          <w:control r:id="rId67" w:name="DefaultOcxName51" w:shapeid="_x0000_i1355"/>
        </w:object>
      </w:r>
    </w:p>
    <w:p w:rsidR="009833BD" w:rsidRPr="009833BD" w:rsidRDefault="009833BD" w:rsidP="009833BD">
      <w:pPr>
        <w:pStyle w:val="NoSpacing"/>
      </w:pPr>
      <w:r w:rsidRPr="009833BD">
        <w:t>_____ describes employees who feel guilty over keeping their jobs when others lost their jobs.</w:t>
      </w:r>
    </w:p>
    <w:p w:rsidR="009833BD" w:rsidRPr="009833BD" w:rsidRDefault="009833BD" w:rsidP="009833BD">
      <w:pPr>
        <w:pStyle w:val="NoSpacing"/>
      </w:pPr>
      <w:r w:rsidRPr="009833BD">
        <w:t>Question 15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4" type="#_x0000_t75" style="width:18pt;height:15.6pt" o:ole="">
                  <v:imagedata r:id="rId7" o:title=""/>
                </v:shape>
                <w:control r:id="rId68" w:name="DefaultOcxName52" w:shapeid="_x0000_i135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Anxiety syndrome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3" type="#_x0000_t75" style="width:18pt;height:15.6pt" o:ole="">
                  <v:imagedata r:id="rId7" o:title=""/>
                </v:shape>
                <w:control r:id="rId69" w:name="DefaultOcxName53" w:shapeid="_x0000_i135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Retention syndrome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2" type="#_x0000_t75" style="width:18pt;height:15.6pt" o:ole="">
                  <v:imagedata r:id="rId7" o:title=""/>
                </v:shape>
                <w:control r:id="rId70" w:name="DefaultOcxName54" w:shapeid="_x0000_i135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Survivor syndrome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1" type="#_x0000_t75" style="width:18pt;height:15.6pt" o:ole="">
                  <v:imagedata r:id="rId7" o:title=""/>
                </v:shape>
                <w:control r:id="rId71" w:name="DefaultOcxName55" w:shapeid="_x0000_i135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Stockholm syndrome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50" type="#_x0000_t75" style="width:18pt;height:15.6pt" o:ole="">
                  <v:imagedata r:id="rId7" o:title=""/>
                </v:shape>
                <w:control r:id="rId72" w:name="DefaultOcxName56" w:shapeid="_x0000_i135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Down syndrome</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9" w:name="q34900973"/>
      <w:bookmarkEnd w:id="9"/>
      <w:r w:rsidRPr="009833BD">
        <w:t>Question 16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0" name="Picture 10"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k" descr="Question 1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49" type="#_x0000_t75" style="width:1in;height:18pt" o:ole="">
            <v:imagedata r:id="rId73" o:title=""/>
          </v:shape>
          <w:control r:id="rId74" w:name="DefaultOcxName57" w:shapeid="_x0000_i1349"/>
        </w:object>
      </w:r>
    </w:p>
    <w:p w:rsidR="009833BD" w:rsidRPr="009833BD" w:rsidRDefault="009833BD" w:rsidP="009833BD">
      <w:pPr>
        <w:pStyle w:val="NoSpacing"/>
      </w:pPr>
      <w:r w:rsidRPr="009833BD">
        <w:t>Which of the following job-analysis techniques focuses on the important behaviors that distinguish effective from ineffective performers?</w:t>
      </w:r>
    </w:p>
    <w:p w:rsidR="009833BD" w:rsidRPr="009833BD" w:rsidRDefault="009833BD" w:rsidP="009833BD">
      <w:pPr>
        <w:pStyle w:val="NoSpacing"/>
      </w:pPr>
      <w:r w:rsidRPr="009833BD">
        <w:t>Question 16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48" type="#_x0000_t75" style="width:18pt;height:15.6pt" o:ole="">
                  <v:imagedata r:id="rId7" o:title=""/>
                </v:shape>
                <w:control r:id="rId75" w:name="DefaultOcxName58" w:shapeid="_x0000_i134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critical incidents approach</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47" type="#_x0000_t75" style="width:18pt;height:15.6pt" o:ole="">
                  <v:imagedata r:id="rId7" o:title=""/>
                </v:shape>
                <w:control r:id="rId76" w:name="DefaultOcxName59" w:shapeid="_x0000_i134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Position Analysis Questionnaire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46" type="#_x0000_t75" style="width:18pt;height:15.6pt" o:ole="">
                  <v:imagedata r:id="rId7" o:title=""/>
                </v:shape>
                <w:control r:id="rId77" w:name="DefaultOcxName60" w:shapeid="_x0000_i134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management position description questionnaire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45" type="#_x0000_t75" style="width:18pt;height:15.6pt" o:ole="">
                  <v:imagedata r:id="rId7" o:title=""/>
                </v:shape>
                <w:control r:id="rId78" w:name="DefaultOcxName61" w:shapeid="_x0000_i134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Fleishman job-analysis system</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44" type="#_x0000_t75" style="width:18pt;height:15.6pt" o:ole="">
                  <v:imagedata r:id="rId7" o:title=""/>
                </v:shape>
                <w:control r:id="rId79" w:name="DefaultOcxName62" w:shapeid="_x0000_i134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task-analysis inventory</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0" w:name="q34900974"/>
      <w:bookmarkEnd w:id="10"/>
      <w:r w:rsidRPr="009833BD">
        <w:t>Question 17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9" name="Picture 9"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 descr="Question 1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43" type="#_x0000_t75" style="width:1in;height:18pt" o:ole="">
            <v:imagedata r:id="rId80" o:title=""/>
          </v:shape>
          <w:control r:id="rId81" w:name="DefaultOcxName63" w:shapeid="_x0000_i1343"/>
        </w:object>
      </w:r>
    </w:p>
    <w:p w:rsidR="009833BD" w:rsidRPr="009833BD" w:rsidRDefault="009833BD" w:rsidP="009833BD">
      <w:pPr>
        <w:pStyle w:val="NoSpacing"/>
      </w:pPr>
      <w:r w:rsidRPr="009833BD">
        <w:t>Nature of the work that a person does is usually NOT a factor for assessing job satisfaction.</w:t>
      </w:r>
    </w:p>
    <w:p w:rsidR="009833BD" w:rsidRPr="009833BD" w:rsidRDefault="009833BD" w:rsidP="009833BD">
      <w:pPr>
        <w:pStyle w:val="NoSpacing"/>
      </w:pPr>
      <w:r w:rsidRPr="009833BD">
        <w:t>Question 17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42" type="#_x0000_t75" style="width:18pt;height:15.6pt" o:ole="">
                  <v:imagedata r:id="rId7" o:title=""/>
                </v:shape>
                <w:control r:id="rId82" w:name="DefaultOcxName64" w:shapeid="_x0000_i134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True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41" type="#_x0000_t75" style="width:18pt;height:15.6pt" o:ole="">
                  <v:imagedata r:id="rId7" o:title=""/>
                </v:shape>
                <w:control r:id="rId83" w:name="DefaultOcxName65" w:shapeid="_x0000_i134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False</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1" w:name="q34900975"/>
      <w:bookmarkEnd w:id="11"/>
      <w:r w:rsidRPr="009833BD">
        <w:t>Question 18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8" name="Picture 8"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s" descr="Question 1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40" type="#_x0000_t75" style="width:1in;height:18pt" o:ole="">
            <v:imagedata r:id="rId84" o:title=""/>
          </v:shape>
          <w:control r:id="rId85" w:name="DefaultOcxName66" w:shapeid="_x0000_i1340"/>
        </w:object>
      </w:r>
    </w:p>
    <w:p w:rsidR="009833BD" w:rsidRPr="009833BD" w:rsidRDefault="009833BD" w:rsidP="009833BD">
      <w:pPr>
        <w:pStyle w:val="NoSpacing"/>
      </w:pPr>
      <w:r w:rsidRPr="009833BD">
        <w:t>_____ states that an employer has the ability to terminate any employee, at any time, for any reason, or for no reason at all.</w:t>
      </w:r>
    </w:p>
    <w:p w:rsidR="009833BD" w:rsidRPr="009833BD" w:rsidRDefault="009833BD" w:rsidP="009833BD">
      <w:pPr>
        <w:pStyle w:val="NoSpacing"/>
      </w:pPr>
      <w:r w:rsidRPr="009833BD">
        <w:t>Question 18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9" type="#_x0000_t75" style="width:18pt;height:15.6pt" o:ole="">
                  <v:imagedata r:id="rId7" o:title=""/>
                </v:shape>
                <w:control r:id="rId86" w:name="DefaultOcxName67" w:shapeid="_x0000_i133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Procedural justice</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8" type="#_x0000_t75" style="width:18pt;height:15.6pt" o:ole="">
                  <v:imagedata r:id="rId7" o:title=""/>
                </v:shape>
                <w:control r:id="rId87" w:name="DefaultOcxName68" w:shapeid="_x0000_i133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Consistency</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7" type="#_x0000_t75" style="width:18pt;height:15.6pt" o:ole="">
                  <v:imagedata r:id="rId7" o:title=""/>
                </v:shape>
                <w:control r:id="rId88" w:name="DefaultOcxName69" w:shapeid="_x0000_i133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Employment at will</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6" type="#_x0000_t75" style="width:18pt;height:15.6pt" o:ole="">
                  <v:imagedata r:id="rId7" o:title=""/>
                </v:shape>
                <w:control r:id="rId89" w:name="DefaultOcxName70" w:shapeid="_x0000_i133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Ethicality</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5" type="#_x0000_t75" style="width:18pt;height:15.6pt" o:ole="">
                  <v:imagedata r:id="rId7" o:title=""/>
                </v:shape>
                <w:control r:id="rId90" w:name="DefaultOcxName71" w:shapeid="_x0000_i133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Representativeness </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2" w:name="q34900976"/>
      <w:bookmarkEnd w:id="12"/>
      <w:r w:rsidRPr="009833BD">
        <w:t>Question 19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7" name="Picture 7"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w" descr="Question 1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34" type="#_x0000_t75" style="width:1in;height:18pt" o:ole="">
            <v:imagedata r:id="rId91" o:title=""/>
          </v:shape>
          <w:control r:id="rId92" w:name="DefaultOcxName72" w:shapeid="_x0000_i1334"/>
        </w:object>
      </w:r>
    </w:p>
    <w:p w:rsidR="009833BD" w:rsidRPr="009833BD" w:rsidRDefault="009833BD" w:rsidP="009833BD">
      <w:pPr>
        <w:pStyle w:val="NoSpacing"/>
      </w:pPr>
      <w:r w:rsidRPr="009833BD">
        <w:t>In general, which of the following organizational strategies may be the easiest for a human resource manager to implement?</w:t>
      </w:r>
    </w:p>
    <w:p w:rsidR="009833BD" w:rsidRPr="009833BD" w:rsidRDefault="009833BD" w:rsidP="009833BD">
      <w:pPr>
        <w:pStyle w:val="NoSpacing"/>
      </w:pPr>
      <w:r w:rsidRPr="009833BD">
        <w:t>Question 19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3" type="#_x0000_t75" style="width:18pt;height:15.6pt" o:ole="">
                  <v:imagedata r:id="rId7" o:title=""/>
                </v:shape>
                <w:control r:id="rId93" w:name="DefaultOcxName73" w:shapeid="_x0000_i133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Prospector</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2" type="#_x0000_t75" style="width:18pt;height:15.6pt" o:ole="">
                  <v:imagedata r:id="rId7" o:title=""/>
                </v:shape>
                <w:control r:id="rId94" w:name="DefaultOcxName74" w:shapeid="_x0000_i133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Stability</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1" type="#_x0000_t75" style="width:18pt;height:15.6pt" o:ole="">
                  <v:imagedata r:id="rId7" o:title=""/>
                </v:shape>
                <w:control r:id="rId95" w:name="DefaultOcxName75" w:shapeid="_x0000_i133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Reduction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30" type="#_x0000_t75" style="width:18pt;height:15.6pt" o:ole="">
                  <v:imagedata r:id="rId7" o:title=""/>
                </v:shape>
                <w:control r:id="rId96" w:name="DefaultOcxName76" w:shapeid="_x0000_i133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Growth</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9" type="#_x0000_t75" style="width:18pt;height:15.6pt" o:ole="">
                  <v:imagedata r:id="rId7" o:title=""/>
                </v:shape>
                <w:control r:id="rId97" w:name="DefaultOcxName77" w:shapeid="_x0000_i132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Reactor</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3" w:name="q34900977"/>
      <w:bookmarkEnd w:id="13"/>
      <w:r w:rsidRPr="009833BD">
        <w:t>Question 20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6" name="Picture 6"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a" descr="Question 2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28" type="#_x0000_t75" style="width:1in;height:18pt" o:ole="">
            <v:imagedata r:id="rId98" o:title=""/>
          </v:shape>
          <w:control r:id="rId99" w:name="DefaultOcxName78" w:shapeid="_x0000_i1328"/>
        </w:object>
      </w:r>
    </w:p>
    <w:p w:rsidR="009833BD" w:rsidRPr="009833BD" w:rsidRDefault="009833BD" w:rsidP="009833BD">
      <w:pPr>
        <w:pStyle w:val="NoSpacing"/>
      </w:pPr>
      <w:r w:rsidRPr="009833BD">
        <w:t>_____ is the process of dealing with employees who are represented by an employee association.</w:t>
      </w:r>
    </w:p>
    <w:p w:rsidR="009833BD" w:rsidRPr="009833BD" w:rsidRDefault="009833BD" w:rsidP="009833BD">
      <w:pPr>
        <w:pStyle w:val="NoSpacing"/>
      </w:pPr>
      <w:r w:rsidRPr="009833BD">
        <w:t>Question 20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7" type="#_x0000_t75" style="width:18pt;height:15.6pt" o:ole="">
                  <v:imagedata r:id="rId7" o:title=""/>
                </v:shape>
                <w:control r:id="rId100" w:name="DefaultOcxName79" w:shapeid="_x0000_i132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Labor relations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6" type="#_x0000_t75" style="width:18pt;height:15.6pt" o:ole="">
                  <v:imagedata r:id="rId7" o:title=""/>
                </v:shape>
                <w:control r:id="rId101" w:name="DefaultOcxName80" w:shapeid="_x0000_i132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Downsizing</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5" type="#_x0000_t75" style="width:18pt;height:15.6pt" o:ole="">
                  <v:imagedata r:id="rId7" o:title=""/>
                </v:shape>
                <w:control r:id="rId102" w:name="DefaultOcxName81" w:shapeid="_x0000_i132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Outsourcing</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4" type="#_x0000_t75" style="width:18pt;height:15.6pt" o:ole="">
                  <v:imagedata r:id="rId7" o:title=""/>
                </v:shape>
                <w:control r:id="rId103" w:name="DefaultOcxName82" w:shapeid="_x0000_i132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Rightsizing</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3" type="#_x0000_t75" style="width:18pt;height:15.6pt" o:ole="">
                  <v:imagedata r:id="rId7" o:title=""/>
                </v:shape>
                <w:control r:id="rId104" w:name="DefaultOcxName83" w:shapeid="_x0000_i132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Outlook planning</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4" w:name="q34900978"/>
      <w:bookmarkEnd w:id="14"/>
      <w:r w:rsidRPr="009833BD">
        <w:t>Question 21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5" name="Picture 5" descr="Question 2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e" descr="Question 2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22" type="#_x0000_t75" style="width:1in;height:18pt" o:ole="">
            <v:imagedata r:id="rId105" o:title=""/>
          </v:shape>
          <w:control r:id="rId106" w:name="DefaultOcxName84" w:shapeid="_x0000_i1322"/>
        </w:object>
      </w:r>
    </w:p>
    <w:p w:rsidR="009833BD" w:rsidRPr="009833BD" w:rsidRDefault="009833BD" w:rsidP="009833BD">
      <w:pPr>
        <w:pStyle w:val="NoSpacing"/>
      </w:pPr>
      <w:r w:rsidRPr="009833BD">
        <w:t>Which of the following is NOT a form of organizational design?</w:t>
      </w:r>
    </w:p>
    <w:p w:rsidR="009833BD" w:rsidRPr="009833BD" w:rsidRDefault="009833BD" w:rsidP="009833BD">
      <w:pPr>
        <w:pStyle w:val="NoSpacing"/>
      </w:pPr>
      <w:r w:rsidRPr="009833BD">
        <w:t>Question 21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1" type="#_x0000_t75" style="width:18pt;height:15.6pt" o:ole="">
                  <v:imagedata r:id="rId7" o:title=""/>
                </v:shape>
                <w:control r:id="rId107" w:name="DefaultOcxName85" w:shapeid="_x0000_i132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O-form design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20" type="#_x0000_t75" style="width:18pt;height:15.6pt" o:ole="">
                  <v:imagedata r:id="rId7" o:title=""/>
                </v:shape>
                <w:control r:id="rId108" w:name="DefaultOcxName86" w:shapeid="_x0000_i132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Functional design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9" type="#_x0000_t75" style="width:18pt;height:15.6pt" o:ole="">
                  <v:imagedata r:id="rId7" o:title=""/>
                </v:shape>
                <w:control r:id="rId109" w:name="DefaultOcxName87" w:shapeid="_x0000_i131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U-form design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8" type="#_x0000_t75" style="width:18pt;height:15.6pt" o:ole="">
                  <v:imagedata r:id="rId7" o:title=""/>
                </v:shape>
                <w:control r:id="rId110" w:name="DefaultOcxName88" w:shapeid="_x0000_i131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Conglomerate design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7" type="#_x0000_t75" style="width:18pt;height:15.6pt" o:ole="">
                  <v:imagedata r:id="rId7" o:title=""/>
                </v:shape>
                <w:control r:id="rId111" w:name="DefaultOcxName89" w:shapeid="_x0000_i131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M-form design</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5" w:name="q34900979"/>
      <w:bookmarkEnd w:id="15"/>
      <w:r w:rsidRPr="009833BD">
        <w:t>Question 22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4" name="Picture 4" descr="Question 2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i" descr="Question 2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16" type="#_x0000_t75" style="width:1in;height:18pt" o:ole="">
            <v:imagedata r:id="rId112" o:title=""/>
          </v:shape>
          <w:control r:id="rId113" w:name="DefaultOcxName90" w:shapeid="_x0000_i1316"/>
        </w:object>
      </w:r>
    </w:p>
    <w:p w:rsidR="009833BD" w:rsidRPr="009833BD" w:rsidRDefault="009833BD" w:rsidP="009833BD">
      <w:pPr>
        <w:pStyle w:val="NoSpacing"/>
      </w:pPr>
      <w:r w:rsidRPr="009833BD">
        <w:t>Voice, a critical dimension of procedural justice, refers to the perception that:</w:t>
      </w:r>
    </w:p>
    <w:p w:rsidR="009833BD" w:rsidRPr="009833BD" w:rsidRDefault="009833BD" w:rsidP="009833BD">
      <w:pPr>
        <w:pStyle w:val="NoSpacing"/>
      </w:pPr>
      <w:r w:rsidRPr="009833BD">
        <w:t>Question 22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5" type="#_x0000_t75" style="width:18pt;height:15.6pt" o:ole="">
                  <v:imagedata r:id="rId7" o:title=""/>
                </v:shape>
                <w:control r:id="rId114" w:name="DefaultOcxName91" w:shapeid="_x0000_i131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rules were applied the same way to everyone involved.</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4" type="#_x0000_t75" style="width:18pt;height:15.6pt" o:ole="">
                  <v:imagedata r:id="rId7" o:title=""/>
                </v:shape>
                <w:control r:id="rId115" w:name="DefaultOcxName92" w:shapeid="_x0000_i131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a person applying the rules had no vested interest in the outcome of a decision.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3" type="#_x0000_t75" style="width:18pt;height:15.6pt" o:ole="">
                  <v:imagedata r:id="rId7" o:title=""/>
                </v:shape>
                <w:control r:id="rId116" w:name="DefaultOcxName93" w:shapeid="_x0000_i131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decision rules conform to personal standards of ethics and morality</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2" type="#_x0000_t75" style="width:18pt;height:15.6pt" o:ole="">
                  <v:imagedata r:id="rId7" o:title=""/>
                </v:shape>
                <w:control r:id="rId117" w:name="DefaultOcxName94" w:shapeid="_x0000_i131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a person had some control over the outcome in a decision.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11" type="#_x0000_t75" style="width:18pt;height:15.6pt" o:ole="">
                  <v:imagedata r:id="rId7" o:title=""/>
                </v:shape>
                <w:control r:id="rId118" w:name="DefaultOcxName95" w:shapeid="_x0000_i131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the opinions of the various groups affected by a decision have been considered in the decision.</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6" w:name="q34900980"/>
      <w:bookmarkEnd w:id="16"/>
      <w:r w:rsidRPr="009833BD">
        <w:t>Question 23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3" name="Picture 3" descr="Question 2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m" descr="Question 2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10" type="#_x0000_t75" style="width:1in;height:18pt" o:ole="">
            <v:imagedata r:id="rId119" o:title=""/>
          </v:shape>
          <w:control r:id="rId120" w:name="DefaultOcxName96" w:shapeid="_x0000_i1310"/>
        </w:object>
      </w:r>
    </w:p>
    <w:p w:rsidR="009833BD" w:rsidRPr="009833BD" w:rsidRDefault="009833BD" w:rsidP="009833BD">
      <w:pPr>
        <w:pStyle w:val="NoSpacing"/>
      </w:pPr>
      <w:r w:rsidRPr="009833BD">
        <w:t>Scenario 6.1</w:t>
      </w:r>
    </w:p>
    <w:p w:rsidR="009833BD" w:rsidRPr="009833BD" w:rsidRDefault="009833BD" w:rsidP="009833BD">
      <w:pPr>
        <w:pStyle w:val="NoSpacing"/>
      </w:pPr>
      <w:r w:rsidRPr="009833BD">
        <w:t xml:space="preserve">In 2003, managers at </w:t>
      </w:r>
      <w:proofErr w:type="spellStart"/>
      <w:r w:rsidRPr="009833BD">
        <w:t>BabyBlooms</w:t>
      </w:r>
      <w:proofErr w:type="spellEnd"/>
      <w:r w:rsidRPr="009833BD">
        <w:t xml:space="preserve"> Corp., a national retailer of baby products, noticed that sales and profits were slumping. Store managers were instructed not to fill any vacant positions, which saved some money. However, by January, 2004, it was essential that </w:t>
      </w:r>
      <w:proofErr w:type="spellStart"/>
      <w:r w:rsidRPr="009833BD">
        <w:t>BabyBlooms</w:t>
      </w:r>
      <w:proofErr w:type="spellEnd"/>
      <w:r w:rsidRPr="009833BD">
        <w:t xml:space="preserve"> cut expenses further. The firm decided to offer incentives for top managers if they decided to leave before their tenure out of free will. Expenses still remained high, and in May, the firm asked store managers to reduce staff by laying off 10 percent of its workers (about two workers per store). When those cuts were still not enough, management called for store closings in some locations. For example, one of the store closing was announced to employees on August 1 and accomplished by December 1. In locations where stores were not closed, managers were ordered to terminate any under-performing employees, identified by low performance appraisal scores in the last two evaluations.</w:t>
      </w:r>
    </w:p>
    <w:p w:rsidR="009833BD" w:rsidRPr="009833BD" w:rsidRDefault="009833BD" w:rsidP="009833BD">
      <w:pPr>
        <w:pStyle w:val="NoSpacing"/>
      </w:pPr>
    </w:p>
    <w:p w:rsidR="009833BD" w:rsidRPr="009833BD" w:rsidRDefault="009833BD" w:rsidP="009833BD">
      <w:pPr>
        <w:pStyle w:val="NoSpacing"/>
      </w:pPr>
      <w:r w:rsidRPr="009833BD">
        <w:t>Refer to Scenario 6.1. The scenario is the best example of _____.</w:t>
      </w:r>
    </w:p>
    <w:p w:rsidR="009833BD" w:rsidRPr="009833BD" w:rsidRDefault="009833BD" w:rsidP="009833BD">
      <w:pPr>
        <w:pStyle w:val="NoSpacing"/>
      </w:pPr>
      <w:r w:rsidRPr="009833BD">
        <w:t>Question 23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9" type="#_x0000_t75" style="width:18pt;height:15.6pt" o:ole="">
                  <v:imagedata r:id="rId7" o:title=""/>
                </v:shape>
                <w:control r:id="rId121" w:name="DefaultOcxName97" w:shapeid="_x0000_i130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progressive disciplinary plans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8" type="#_x0000_t75" style="width:18pt;height:15.6pt" o:ole="">
                  <v:imagedata r:id="rId7" o:title=""/>
                </v:shape>
                <w:control r:id="rId122" w:name="DefaultOcxName98" w:shapeid="_x0000_i1308"/>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outsourcing</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7" type="#_x0000_t75" style="width:18pt;height:15.6pt" o:ole="">
                  <v:imagedata r:id="rId7" o:title=""/>
                </v:shape>
                <w:control r:id="rId123" w:name="DefaultOcxName99" w:shapeid="_x0000_i130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rightsizing</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6" type="#_x0000_t75" style="width:18pt;height:15.6pt" o:ole="">
                  <v:imagedata r:id="rId7" o:title=""/>
                </v:shape>
                <w:control r:id="rId124" w:name="DefaultOcxName100" w:shapeid="_x0000_i130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employment at will</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5" type="#_x0000_t75" style="width:18pt;height:15.6pt" o:ole="">
                  <v:imagedata r:id="rId7" o:title=""/>
                </v:shape>
                <w:control r:id="rId125" w:name="DefaultOcxName101" w:shapeid="_x0000_i130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employee retention</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7" w:name="q34900981"/>
      <w:bookmarkEnd w:id="17"/>
      <w:r w:rsidRPr="009833BD">
        <w:t>Question 24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2" name="Picture 2" descr="Question 2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q" descr="Question 2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304" type="#_x0000_t75" style="width:1in;height:18pt" o:ole="">
            <v:imagedata r:id="rId126" o:title=""/>
          </v:shape>
          <w:control r:id="rId127" w:name="DefaultOcxName102" w:shapeid="_x0000_i1304"/>
        </w:object>
      </w:r>
    </w:p>
    <w:p w:rsidR="009833BD" w:rsidRPr="009833BD" w:rsidRDefault="009833BD" w:rsidP="009833BD">
      <w:pPr>
        <w:pStyle w:val="NoSpacing"/>
      </w:pPr>
      <w:r w:rsidRPr="009833BD">
        <w:t>Which of the following steps will be pursued by a company to implement a stability strategy?</w:t>
      </w:r>
    </w:p>
    <w:p w:rsidR="009833BD" w:rsidRPr="009833BD" w:rsidRDefault="009833BD" w:rsidP="009833BD">
      <w:pPr>
        <w:pStyle w:val="NoSpacing"/>
      </w:pPr>
      <w:r w:rsidRPr="009833BD">
        <w:t>Question 24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3" type="#_x0000_t75" style="width:18pt;height:15.6pt" o:ole="">
                  <v:imagedata r:id="rId7" o:title=""/>
                </v:shape>
                <w:control r:id="rId128" w:name="DefaultOcxName103" w:shapeid="_x0000_i130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It will downsize its workforce through terminations and layoffs.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2" type="#_x0000_t75" style="width:18pt;height:15.6pt" o:ole="">
                  <v:imagedata r:id="rId7" o:title=""/>
                </v:shape>
                <w:control r:id="rId129" w:name="DefaultOcxName104" w:shapeid="_x0000_i1302"/>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It will explore new sources for potential, talented employees.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1" type="#_x0000_t75" style="width:18pt;height:15.6pt" o:ole="">
                  <v:imagedata r:id="rId7" o:title=""/>
                </v:shape>
                <w:control r:id="rId130" w:name="DefaultOcxName105" w:shapeid="_x0000_i1301"/>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It will increase the value of existing employees through additional training.</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300" type="#_x0000_t75" style="width:18pt;height:15.6pt" o:ole="">
                  <v:imagedata r:id="rId7" o:title=""/>
                </v:shape>
                <w:control r:id="rId131" w:name="DefaultOcxName106" w:shapeid="_x0000_i1300"/>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It will intensify recruitment efforts and design attractive salary packages.</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299" type="#_x0000_t75" style="width:18pt;height:15.6pt" o:ole="">
                  <v:imagedata r:id="rId7" o:title=""/>
                </v:shape>
                <w:control r:id="rId132" w:name="DefaultOcxName107" w:shapeid="_x0000_i1299"/>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It will declare early retirement plans for its employees.</w:t>
            </w:r>
          </w:p>
        </w:tc>
      </w:tr>
    </w:tbl>
    <w:p w:rsidR="009833BD" w:rsidRPr="009833BD" w:rsidRDefault="009833BD" w:rsidP="009833BD">
      <w:pPr>
        <w:pStyle w:val="NoSpacing"/>
      </w:pPr>
      <w:r w:rsidRPr="009833BD">
        <w:t>Save</w:t>
      </w:r>
    </w:p>
    <w:p w:rsidR="009833BD" w:rsidRPr="009833BD" w:rsidRDefault="009833BD" w:rsidP="009833BD">
      <w:pPr>
        <w:pStyle w:val="NoSpacing"/>
      </w:pPr>
      <w:bookmarkStart w:id="18" w:name="q34900982"/>
      <w:bookmarkEnd w:id="18"/>
      <w:r w:rsidRPr="009833BD">
        <w:t>Question 25 (2 points)</w:t>
      </w:r>
    </w:p>
    <w:p w:rsidR="009833BD" w:rsidRPr="009833BD" w:rsidRDefault="009833BD" w:rsidP="009833BD">
      <w:pPr>
        <w:pStyle w:val="NoSpacing"/>
      </w:pPr>
      <w:r w:rsidRPr="009833BD">
        <w:t> </w:t>
      </w:r>
      <w:r w:rsidRPr="009833BD">
        <w:drawing>
          <wp:inline distT="0" distB="0" distL="0" distR="0">
            <wp:extent cx="152400" cy="152400"/>
            <wp:effectExtent l="0" t="0" r="0" b="0"/>
            <wp:docPr id="1" name="Picture 1" descr="Question 2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u" descr="Question 2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33BD" w:rsidRPr="009833BD" w:rsidRDefault="009833BD" w:rsidP="009833BD">
      <w:pPr>
        <w:pStyle w:val="NoSpacing"/>
      </w:pPr>
      <w:r w:rsidRPr="009833BD">
        <w:object w:dxaOrig="1440" w:dyaOrig="1440">
          <v:shape id="_x0000_i1298" type="#_x0000_t75" style="width:1in;height:18pt" o:ole="">
            <v:imagedata r:id="rId133" o:title=""/>
          </v:shape>
          <w:control r:id="rId134" w:name="DefaultOcxName108" w:shapeid="_x0000_i1298"/>
        </w:object>
      </w:r>
    </w:p>
    <w:p w:rsidR="009833BD" w:rsidRPr="009833BD" w:rsidRDefault="009833BD" w:rsidP="009833BD">
      <w:pPr>
        <w:pStyle w:val="NoSpacing"/>
      </w:pPr>
      <w:r w:rsidRPr="009833BD">
        <w:t>Scenario 5.1</w:t>
      </w:r>
    </w:p>
    <w:p w:rsidR="009833BD" w:rsidRPr="009833BD" w:rsidRDefault="009833BD" w:rsidP="009833BD">
      <w:pPr>
        <w:pStyle w:val="NoSpacing"/>
      </w:pPr>
      <w:proofErr w:type="spellStart"/>
      <w:r w:rsidRPr="009833BD">
        <w:t>CyberRocket</w:t>
      </w:r>
      <w:proofErr w:type="spellEnd"/>
      <w:r w:rsidRPr="009833BD">
        <w:t xml:space="preserve"> Inc. is a high-tech manufacturer with an exciting new product, the Astro-Cruiser, a virtual Ethernet connector for shuttles orbiting the Earth. This product will allow astronauts to browse the Web while cruising in space. The product depends extensively on new technology and producing it requires extensive knowledge of astrophysics. </w:t>
      </w:r>
      <w:proofErr w:type="spellStart"/>
      <w:r w:rsidRPr="009833BD">
        <w:t>CyberRocket</w:t>
      </w:r>
      <w:proofErr w:type="spellEnd"/>
      <w:r w:rsidRPr="009833BD">
        <w:t xml:space="preserve"> is planning a rapid expansion of this business and needs to analyze the jobs that will emerge during the production of the Astro-Cruiser. The job analysis should contain information about what the workers will do in a job rather than what is involved in the job. The company would like to identify only the essential functions of the jobs. The head of the research and development team and the head of the production team are the only two individuals within the company who really understand the new product and the knowledge, skills, and abilities of employees that will be necessary to produce it.</w:t>
      </w:r>
    </w:p>
    <w:p w:rsidR="009833BD" w:rsidRPr="009833BD" w:rsidRDefault="009833BD" w:rsidP="009833BD">
      <w:pPr>
        <w:pStyle w:val="NoSpacing"/>
      </w:pPr>
    </w:p>
    <w:p w:rsidR="009833BD" w:rsidRPr="009833BD" w:rsidRDefault="009833BD" w:rsidP="009833BD">
      <w:pPr>
        <w:pStyle w:val="NoSpacing"/>
      </w:pPr>
      <w:r w:rsidRPr="009833BD">
        <w:t>Refer to Scenario 5.1. The job analysis information about what the new workers must be able to do, rather than about what the job entails, is likely to provide more details about the _____.</w:t>
      </w:r>
    </w:p>
    <w:p w:rsidR="009833BD" w:rsidRPr="009833BD" w:rsidRDefault="009833BD" w:rsidP="009833BD">
      <w:pPr>
        <w:pStyle w:val="NoSpacing"/>
      </w:pPr>
      <w:r w:rsidRPr="009833BD">
        <w:t>Question 25 options:</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450"/>
        <w:gridCol w:w="8910"/>
      </w:tblGrid>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297" type="#_x0000_t75" style="width:18pt;height:15.6pt" o:ole="">
                  <v:imagedata r:id="rId7" o:title=""/>
                </v:shape>
                <w:control r:id="rId135" w:name="DefaultOcxName109" w:shapeid="_x0000_i1297"/>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job description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296" type="#_x0000_t75" style="width:18pt;height:15.6pt" o:ole="">
                  <v:imagedata r:id="rId7" o:title=""/>
                </v:shape>
                <w:control r:id="rId136" w:name="DefaultOcxName110" w:shapeid="_x0000_i1296"/>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job specification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295" type="#_x0000_t75" style="width:18pt;height:15.6pt" o:ole="">
                  <v:imagedata r:id="rId7" o:title=""/>
                </v:shape>
                <w:control r:id="rId137" w:name="DefaultOcxName111" w:shapeid="_x0000_i1295"/>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job evaluation</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294" type="#_x0000_t75" style="width:18pt;height:15.6pt" o:ole="">
                  <v:imagedata r:id="rId7" o:title=""/>
                </v:shape>
                <w:control r:id="rId138" w:name="DefaultOcxName112" w:shapeid="_x0000_i1294"/>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executive succession plan </w:t>
            </w:r>
          </w:p>
        </w:tc>
      </w:tr>
      <w:tr w:rsidR="009833BD" w:rsidRPr="009833BD" w:rsidTr="009833BD">
        <w:tc>
          <w:tcPr>
            <w:tcW w:w="0" w:type="auto"/>
            <w:tcMar>
              <w:top w:w="45" w:type="dxa"/>
              <w:left w:w="45" w:type="dxa"/>
              <w:bottom w:w="45" w:type="dxa"/>
              <w:right w:w="45" w:type="dxa"/>
            </w:tcMar>
            <w:vAlign w:val="center"/>
            <w:hideMark/>
          </w:tcPr>
          <w:p w:rsidR="009833BD" w:rsidRPr="009833BD" w:rsidRDefault="009833BD" w:rsidP="009833BD">
            <w:pPr>
              <w:pStyle w:val="NoSpacing"/>
            </w:pPr>
            <w:r w:rsidRPr="009833BD">
              <w:object w:dxaOrig="1440" w:dyaOrig="1440">
                <v:shape id="_x0000_i1293" type="#_x0000_t75" style="width:18pt;height:15.6pt" o:ole="">
                  <v:imagedata r:id="rId7" o:title=""/>
                </v:shape>
                <w:control r:id="rId139" w:name="DefaultOcxName113" w:shapeid="_x0000_i1293"/>
              </w:object>
            </w:r>
          </w:p>
        </w:tc>
        <w:tc>
          <w:tcPr>
            <w:tcW w:w="5000" w:type="pct"/>
            <w:tcMar>
              <w:top w:w="45" w:type="dxa"/>
              <w:left w:w="45" w:type="dxa"/>
              <w:bottom w:w="45" w:type="dxa"/>
              <w:right w:w="45" w:type="dxa"/>
            </w:tcMar>
            <w:vAlign w:val="center"/>
            <w:hideMark/>
          </w:tcPr>
          <w:p w:rsidR="009833BD" w:rsidRPr="009833BD" w:rsidRDefault="009833BD" w:rsidP="009833BD">
            <w:pPr>
              <w:pStyle w:val="NoSpacing"/>
            </w:pPr>
            <w:r w:rsidRPr="009833BD">
              <w:t>rightsizing strategy</w:t>
            </w:r>
          </w:p>
        </w:tc>
      </w:tr>
    </w:tbl>
    <w:p w:rsidR="009833BD" w:rsidRDefault="009833BD" w:rsidP="009833BD">
      <w:pPr>
        <w:pStyle w:val="NoSpacing"/>
      </w:pPr>
      <w:bookmarkStart w:id="19" w:name="_GoBack"/>
      <w:bookmarkEnd w:id="19"/>
    </w:p>
    <w:sectPr w:rsidR="00983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BD"/>
    <w:rsid w:val="00786426"/>
    <w:rsid w:val="008B0EC9"/>
    <w:rsid w:val="0098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7D5A"/>
  <w15:chartTrackingRefBased/>
  <w15:docId w15:val="{93F8A481-1FA9-4FC7-96D0-AF2D9FED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3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73678">
      <w:bodyDiv w:val="1"/>
      <w:marLeft w:val="0"/>
      <w:marRight w:val="0"/>
      <w:marTop w:val="0"/>
      <w:marBottom w:val="0"/>
      <w:divBdr>
        <w:top w:val="none" w:sz="0" w:space="0" w:color="auto"/>
        <w:left w:val="none" w:sz="0" w:space="0" w:color="auto"/>
        <w:bottom w:val="none" w:sz="0" w:space="0" w:color="auto"/>
        <w:right w:val="none" w:sz="0" w:space="0" w:color="auto"/>
      </w:divBdr>
      <w:divsChild>
        <w:div w:id="1373188368">
          <w:marLeft w:val="0"/>
          <w:marRight w:val="0"/>
          <w:marTop w:val="0"/>
          <w:marBottom w:val="0"/>
          <w:divBdr>
            <w:top w:val="none" w:sz="0" w:space="0" w:color="auto"/>
            <w:left w:val="none" w:sz="0" w:space="0" w:color="auto"/>
            <w:bottom w:val="none" w:sz="0" w:space="0" w:color="auto"/>
            <w:right w:val="none" w:sz="0" w:space="0" w:color="auto"/>
          </w:divBdr>
          <w:divsChild>
            <w:div w:id="967735240">
              <w:marLeft w:val="0"/>
              <w:marRight w:val="0"/>
              <w:marTop w:val="0"/>
              <w:marBottom w:val="0"/>
              <w:divBdr>
                <w:top w:val="none" w:sz="0" w:space="0" w:color="auto"/>
                <w:left w:val="none" w:sz="0" w:space="0" w:color="auto"/>
                <w:bottom w:val="none" w:sz="0" w:space="0" w:color="auto"/>
                <w:right w:val="none" w:sz="0" w:space="0" w:color="auto"/>
              </w:divBdr>
              <w:divsChild>
                <w:div w:id="557861868">
                  <w:marLeft w:val="0"/>
                  <w:marRight w:val="0"/>
                  <w:marTop w:val="0"/>
                  <w:marBottom w:val="0"/>
                  <w:divBdr>
                    <w:top w:val="none" w:sz="0" w:space="0" w:color="auto"/>
                    <w:left w:val="none" w:sz="0" w:space="0" w:color="auto"/>
                    <w:bottom w:val="none" w:sz="0" w:space="0" w:color="auto"/>
                    <w:right w:val="none" w:sz="0" w:space="0" w:color="auto"/>
                  </w:divBdr>
                  <w:divsChild>
                    <w:div w:id="1574049547">
                      <w:marLeft w:val="0"/>
                      <w:marRight w:val="0"/>
                      <w:marTop w:val="0"/>
                      <w:marBottom w:val="0"/>
                      <w:divBdr>
                        <w:top w:val="none" w:sz="0" w:space="0" w:color="auto"/>
                        <w:left w:val="none" w:sz="0" w:space="0" w:color="auto"/>
                        <w:bottom w:val="none" w:sz="0" w:space="0" w:color="auto"/>
                        <w:right w:val="none" w:sz="0" w:space="0" w:color="auto"/>
                      </w:divBdr>
                      <w:divsChild>
                        <w:div w:id="2093433316">
                          <w:marLeft w:val="0"/>
                          <w:marRight w:val="0"/>
                          <w:marTop w:val="0"/>
                          <w:marBottom w:val="0"/>
                          <w:divBdr>
                            <w:top w:val="none" w:sz="0" w:space="0" w:color="auto"/>
                            <w:left w:val="none" w:sz="0" w:space="0" w:color="auto"/>
                            <w:bottom w:val="none" w:sz="0" w:space="0" w:color="auto"/>
                            <w:right w:val="none" w:sz="0" w:space="0" w:color="auto"/>
                          </w:divBdr>
                          <w:divsChild>
                            <w:div w:id="1028985744">
                              <w:marLeft w:val="0"/>
                              <w:marRight w:val="0"/>
                              <w:marTop w:val="0"/>
                              <w:marBottom w:val="0"/>
                              <w:divBdr>
                                <w:top w:val="none" w:sz="0" w:space="0" w:color="auto"/>
                                <w:left w:val="none" w:sz="0" w:space="0" w:color="auto"/>
                                <w:bottom w:val="none" w:sz="0" w:space="0" w:color="auto"/>
                                <w:right w:val="none" w:sz="0" w:space="0" w:color="auto"/>
                              </w:divBdr>
                              <w:divsChild>
                                <w:div w:id="1747141415">
                                  <w:marLeft w:val="0"/>
                                  <w:marRight w:val="0"/>
                                  <w:marTop w:val="0"/>
                                  <w:marBottom w:val="0"/>
                                  <w:divBdr>
                                    <w:top w:val="none" w:sz="0" w:space="0" w:color="auto"/>
                                    <w:left w:val="none" w:sz="0" w:space="0" w:color="auto"/>
                                    <w:bottom w:val="none" w:sz="0" w:space="0" w:color="auto"/>
                                    <w:right w:val="none" w:sz="0" w:space="0" w:color="auto"/>
                                  </w:divBdr>
                                  <w:divsChild>
                                    <w:div w:id="233980131">
                                      <w:marLeft w:val="0"/>
                                      <w:marRight w:val="0"/>
                                      <w:marTop w:val="0"/>
                                      <w:marBottom w:val="0"/>
                                      <w:divBdr>
                                        <w:top w:val="none" w:sz="0" w:space="0" w:color="auto"/>
                                        <w:left w:val="none" w:sz="0" w:space="0" w:color="auto"/>
                                        <w:bottom w:val="none" w:sz="0" w:space="0" w:color="auto"/>
                                        <w:right w:val="none" w:sz="0" w:space="0" w:color="auto"/>
                                      </w:divBdr>
                                    </w:div>
                                    <w:div w:id="902369681">
                                      <w:marLeft w:val="216"/>
                                      <w:marRight w:val="0"/>
                                      <w:marTop w:val="0"/>
                                      <w:marBottom w:val="120"/>
                                      <w:divBdr>
                                        <w:top w:val="none" w:sz="0" w:space="0" w:color="auto"/>
                                        <w:left w:val="none" w:sz="0" w:space="0" w:color="auto"/>
                                        <w:bottom w:val="none" w:sz="0" w:space="0" w:color="auto"/>
                                        <w:right w:val="none" w:sz="0" w:space="0" w:color="auto"/>
                                      </w:divBdr>
                                      <w:divsChild>
                                        <w:div w:id="1581596062">
                                          <w:marLeft w:val="0"/>
                                          <w:marRight w:val="0"/>
                                          <w:marTop w:val="120"/>
                                          <w:marBottom w:val="120"/>
                                          <w:divBdr>
                                            <w:top w:val="none" w:sz="0" w:space="0" w:color="auto"/>
                                            <w:left w:val="none" w:sz="0" w:space="0" w:color="auto"/>
                                            <w:bottom w:val="none" w:sz="0" w:space="0" w:color="auto"/>
                                            <w:right w:val="none" w:sz="0" w:space="0" w:color="auto"/>
                                          </w:divBdr>
                                          <w:divsChild>
                                            <w:div w:id="1070468293">
                                              <w:marLeft w:val="0"/>
                                              <w:marRight w:val="0"/>
                                              <w:marTop w:val="0"/>
                                              <w:marBottom w:val="0"/>
                                              <w:divBdr>
                                                <w:top w:val="none" w:sz="0" w:space="0" w:color="auto"/>
                                                <w:left w:val="none" w:sz="0" w:space="0" w:color="auto"/>
                                                <w:bottom w:val="none" w:sz="0" w:space="0" w:color="auto"/>
                                                <w:right w:val="none" w:sz="0" w:space="0" w:color="auto"/>
                                              </w:divBdr>
                                              <w:divsChild>
                                                <w:div w:id="13031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3914">
                                          <w:marLeft w:val="0"/>
                                          <w:marRight w:val="0"/>
                                          <w:marTop w:val="0"/>
                                          <w:marBottom w:val="0"/>
                                          <w:divBdr>
                                            <w:top w:val="none" w:sz="0" w:space="0" w:color="auto"/>
                                            <w:left w:val="none" w:sz="0" w:space="0" w:color="auto"/>
                                            <w:bottom w:val="none" w:sz="0" w:space="0" w:color="auto"/>
                                            <w:right w:val="none" w:sz="0" w:space="0" w:color="auto"/>
                                          </w:divBdr>
                                          <w:divsChild>
                                            <w:div w:id="1940865112">
                                              <w:marLeft w:val="0"/>
                                              <w:marRight w:val="0"/>
                                              <w:marTop w:val="0"/>
                                              <w:marBottom w:val="0"/>
                                              <w:divBdr>
                                                <w:top w:val="none" w:sz="0" w:space="0" w:color="auto"/>
                                                <w:left w:val="none" w:sz="0" w:space="0" w:color="auto"/>
                                                <w:bottom w:val="none" w:sz="0" w:space="0" w:color="auto"/>
                                                <w:right w:val="none" w:sz="0" w:space="0" w:color="auto"/>
                                              </w:divBdr>
                                            </w:div>
                                            <w:div w:id="388574369">
                                              <w:marLeft w:val="0"/>
                                              <w:marRight w:val="0"/>
                                              <w:marTop w:val="0"/>
                                              <w:marBottom w:val="0"/>
                                              <w:divBdr>
                                                <w:top w:val="none" w:sz="0" w:space="0" w:color="auto"/>
                                                <w:left w:val="none" w:sz="0" w:space="0" w:color="auto"/>
                                                <w:bottom w:val="none" w:sz="0" w:space="0" w:color="auto"/>
                                                <w:right w:val="none" w:sz="0" w:space="0" w:color="auto"/>
                                              </w:divBdr>
                                            </w:div>
                                            <w:div w:id="721901727">
                                              <w:marLeft w:val="0"/>
                                              <w:marRight w:val="0"/>
                                              <w:marTop w:val="0"/>
                                              <w:marBottom w:val="0"/>
                                              <w:divBdr>
                                                <w:top w:val="none" w:sz="0" w:space="0" w:color="auto"/>
                                                <w:left w:val="none" w:sz="0" w:space="0" w:color="auto"/>
                                                <w:bottom w:val="none" w:sz="0" w:space="0" w:color="auto"/>
                                                <w:right w:val="none" w:sz="0" w:space="0" w:color="auto"/>
                                              </w:divBdr>
                                            </w:div>
                                            <w:div w:id="1830903555">
                                              <w:marLeft w:val="0"/>
                                              <w:marRight w:val="0"/>
                                              <w:marTop w:val="0"/>
                                              <w:marBottom w:val="0"/>
                                              <w:divBdr>
                                                <w:top w:val="none" w:sz="0" w:space="0" w:color="auto"/>
                                                <w:left w:val="none" w:sz="0" w:space="0" w:color="auto"/>
                                                <w:bottom w:val="none" w:sz="0" w:space="0" w:color="auto"/>
                                                <w:right w:val="none" w:sz="0" w:space="0" w:color="auto"/>
                                              </w:divBdr>
                                            </w:div>
                                            <w:div w:id="2008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460">
                                      <w:marLeft w:val="0"/>
                                      <w:marRight w:val="0"/>
                                      <w:marTop w:val="0"/>
                                      <w:marBottom w:val="0"/>
                                      <w:divBdr>
                                        <w:top w:val="none" w:sz="0" w:space="0" w:color="auto"/>
                                        <w:left w:val="none" w:sz="0" w:space="0" w:color="auto"/>
                                        <w:bottom w:val="none" w:sz="0" w:space="0" w:color="auto"/>
                                        <w:right w:val="none" w:sz="0" w:space="0" w:color="auto"/>
                                      </w:divBdr>
                                    </w:div>
                                    <w:div w:id="1704987309">
                                      <w:marLeft w:val="216"/>
                                      <w:marRight w:val="0"/>
                                      <w:marTop w:val="0"/>
                                      <w:marBottom w:val="120"/>
                                      <w:divBdr>
                                        <w:top w:val="none" w:sz="0" w:space="0" w:color="auto"/>
                                        <w:left w:val="none" w:sz="0" w:space="0" w:color="auto"/>
                                        <w:bottom w:val="none" w:sz="0" w:space="0" w:color="auto"/>
                                        <w:right w:val="none" w:sz="0" w:space="0" w:color="auto"/>
                                      </w:divBdr>
                                      <w:divsChild>
                                        <w:div w:id="62997592">
                                          <w:marLeft w:val="0"/>
                                          <w:marRight w:val="0"/>
                                          <w:marTop w:val="120"/>
                                          <w:marBottom w:val="120"/>
                                          <w:divBdr>
                                            <w:top w:val="none" w:sz="0" w:space="0" w:color="auto"/>
                                            <w:left w:val="none" w:sz="0" w:space="0" w:color="auto"/>
                                            <w:bottom w:val="none" w:sz="0" w:space="0" w:color="auto"/>
                                            <w:right w:val="none" w:sz="0" w:space="0" w:color="auto"/>
                                          </w:divBdr>
                                          <w:divsChild>
                                            <w:div w:id="1870795023">
                                              <w:marLeft w:val="0"/>
                                              <w:marRight w:val="0"/>
                                              <w:marTop w:val="0"/>
                                              <w:marBottom w:val="0"/>
                                              <w:divBdr>
                                                <w:top w:val="none" w:sz="0" w:space="0" w:color="auto"/>
                                                <w:left w:val="none" w:sz="0" w:space="0" w:color="auto"/>
                                                <w:bottom w:val="none" w:sz="0" w:space="0" w:color="auto"/>
                                                <w:right w:val="none" w:sz="0" w:space="0" w:color="auto"/>
                                              </w:divBdr>
                                              <w:divsChild>
                                                <w:div w:id="9273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5166">
                                          <w:marLeft w:val="0"/>
                                          <w:marRight w:val="0"/>
                                          <w:marTop w:val="0"/>
                                          <w:marBottom w:val="0"/>
                                          <w:divBdr>
                                            <w:top w:val="none" w:sz="0" w:space="0" w:color="auto"/>
                                            <w:left w:val="none" w:sz="0" w:space="0" w:color="auto"/>
                                            <w:bottom w:val="none" w:sz="0" w:space="0" w:color="auto"/>
                                            <w:right w:val="none" w:sz="0" w:space="0" w:color="auto"/>
                                          </w:divBdr>
                                          <w:divsChild>
                                            <w:div w:id="224612087">
                                              <w:marLeft w:val="0"/>
                                              <w:marRight w:val="0"/>
                                              <w:marTop w:val="0"/>
                                              <w:marBottom w:val="0"/>
                                              <w:divBdr>
                                                <w:top w:val="none" w:sz="0" w:space="0" w:color="auto"/>
                                                <w:left w:val="none" w:sz="0" w:space="0" w:color="auto"/>
                                                <w:bottom w:val="none" w:sz="0" w:space="0" w:color="auto"/>
                                                <w:right w:val="none" w:sz="0" w:space="0" w:color="auto"/>
                                              </w:divBdr>
                                            </w:div>
                                            <w:div w:id="1791705661">
                                              <w:marLeft w:val="0"/>
                                              <w:marRight w:val="0"/>
                                              <w:marTop w:val="0"/>
                                              <w:marBottom w:val="0"/>
                                              <w:divBdr>
                                                <w:top w:val="none" w:sz="0" w:space="0" w:color="auto"/>
                                                <w:left w:val="none" w:sz="0" w:space="0" w:color="auto"/>
                                                <w:bottom w:val="none" w:sz="0" w:space="0" w:color="auto"/>
                                                <w:right w:val="none" w:sz="0" w:space="0" w:color="auto"/>
                                              </w:divBdr>
                                            </w:div>
                                            <w:div w:id="1055394447">
                                              <w:marLeft w:val="0"/>
                                              <w:marRight w:val="0"/>
                                              <w:marTop w:val="0"/>
                                              <w:marBottom w:val="0"/>
                                              <w:divBdr>
                                                <w:top w:val="none" w:sz="0" w:space="0" w:color="auto"/>
                                                <w:left w:val="none" w:sz="0" w:space="0" w:color="auto"/>
                                                <w:bottom w:val="none" w:sz="0" w:space="0" w:color="auto"/>
                                                <w:right w:val="none" w:sz="0" w:space="0" w:color="auto"/>
                                              </w:divBdr>
                                            </w:div>
                                            <w:div w:id="680744216">
                                              <w:marLeft w:val="0"/>
                                              <w:marRight w:val="0"/>
                                              <w:marTop w:val="0"/>
                                              <w:marBottom w:val="0"/>
                                              <w:divBdr>
                                                <w:top w:val="none" w:sz="0" w:space="0" w:color="auto"/>
                                                <w:left w:val="none" w:sz="0" w:space="0" w:color="auto"/>
                                                <w:bottom w:val="none" w:sz="0" w:space="0" w:color="auto"/>
                                                <w:right w:val="none" w:sz="0" w:space="0" w:color="auto"/>
                                              </w:divBdr>
                                            </w:div>
                                            <w:div w:id="2116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4355">
                                      <w:marLeft w:val="0"/>
                                      <w:marRight w:val="0"/>
                                      <w:marTop w:val="0"/>
                                      <w:marBottom w:val="0"/>
                                      <w:divBdr>
                                        <w:top w:val="none" w:sz="0" w:space="0" w:color="auto"/>
                                        <w:left w:val="none" w:sz="0" w:space="0" w:color="auto"/>
                                        <w:bottom w:val="none" w:sz="0" w:space="0" w:color="auto"/>
                                        <w:right w:val="none" w:sz="0" w:space="0" w:color="auto"/>
                                      </w:divBdr>
                                    </w:div>
                                    <w:div w:id="729769128">
                                      <w:marLeft w:val="216"/>
                                      <w:marRight w:val="0"/>
                                      <w:marTop w:val="0"/>
                                      <w:marBottom w:val="120"/>
                                      <w:divBdr>
                                        <w:top w:val="none" w:sz="0" w:space="0" w:color="auto"/>
                                        <w:left w:val="none" w:sz="0" w:space="0" w:color="auto"/>
                                        <w:bottom w:val="none" w:sz="0" w:space="0" w:color="auto"/>
                                        <w:right w:val="none" w:sz="0" w:space="0" w:color="auto"/>
                                      </w:divBdr>
                                      <w:divsChild>
                                        <w:div w:id="518156872">
                                          <w:marLeft w:val="0"/>
                                          <w:marRight w:val="0"/>
                                          <w:marTop w:val="120"/>
                                          <w:marBottom w:val="120"/>
                                          <w:divBdr>
                                            <w:top w:val="none" w:sz="0" w:space="0" w:color="auto"/>
                                            <w:left w:val="none" w:sz="0" w:space="0" w:color="auto"/>
                                            <w:bottom w:val="none" w:sz="0" w:space="0" w:color="auto"/>
                                            <w:right w:val="none" w:sz="0" w:space="0" w:color="auto"/>
                                          </w:divBdr>
                                          <w:divsChild>
                                            <w:div w:id="723259164">
                                              <w:marLeft w:val="0"/>
                                              <w:marRight w:val="0"/>
                                              <w:marTop w:val="0"/>
                                              <w:marBottom w:val="0"/>
                                              <w:divBdr>
                                                <w:top w:val="none" w:sz="0" w:space="0" w:color="auto"/>
                                                <w:left w:val="none" w:sz="0" w:space="0" w:color="auto"/>
                                                <w:bottom w:val="none" w:sz="0" w:space="0" w:color="auto"/>
                                                <w:right w:val="none" w:sz="0" w:space="0" w:color="auto"/>
                                              </w:divBdr>
                                              <w:divsChild>
                                                <w:div w:id="17837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38086">
                                          <w:marLeft w:val="0"/>
                                          <w:marRight w:val="0"/>
                                          <w:marTop w:val="0"/>
                                          <w:marBottom w:val="0"/>
                                          <w:divBdr>
                                            <w:top w:val="none" w:sz="0" w:space="0" w:color="auto"/>
                                            <w:left w:val="none" w:sz="0" w:space="0" w:color="auto"/>
                                            <w:bottom w:val="none" w:sz="0" w:space="0" w:color="auto"/>
                                            <w:right w:val="none" w:sz="0" w:space="0" w:color="auto"/>
                                          </w:divBdr>
                                          <w:divsChild>
                                            <w:div w:id="1327055757">
                                              <w:marLeft w:val="0"/>
                                              <w:marRight w:val="0"/>
                                              <w:marTop w:val="0"/>
                                              <w:marBottom w:val="0"/>
                                              <w:divBdr>
                                                <w:top w:val="none" w:sz="0" w:space="0" w:color="auto"/>
                                                <w:left w:val="none" w:sz="0" w:space="0" w:color="auto"/>
                                                <w:bottom w:val="none" w:sz="0" w:space="0" w:color="auto"/>
                                                <w:right w:val="none" w:sz="0" w:space="0" w:color="auto"/>
                                              </w:divBdr>
                                            </w:div>
                                            <w:div w:id="399257894">
                                              <w:marLeft w:val="0"/>
                                              <w:marRight w:val="0"/>
                                              <w:marTop w:val="0"/>
                                              <w:marBottom w:val="0"/>
                                              <w:divBdr>
                                                <w:top w:val="none" w:sz="0" w:space="0" w:color="auto"/>
                                                <w:left w:val="none" w:sz="0" w:space="0" w:color="auto"/>
                                                <w:bottom w:val="none" w:sz="0" w:space="0" w:color="auto"/>
                                                <w:right w:val="none" w:sz="0" w:space="0" w:color="auto"/>
                                              </w:divBdr>
                                            </w:div>
                                            <w:div w:id="556819190">
                                              <w:marLeft w:val="0"/>
                                              <w:marRight w:val="0"/>
                                              <w:marTop w:val="0"/>
                                              <w:marBottom w:val="0"/>
                                              <w:divBdr>
                                                <w:top w:val="none" w:sz="0" w:space="0" w:color="auto"/>
                                                <w:left w:val="none" w:sz="0" w:space="0" w:color="auto"/>
                                                <w:bottom w:val="none" w:sz="0" w:space="0" w:color="auto"/>
                                                <w:right w:val="none" w:sz="0" w:space="0" w:color="auto"/>
                                              </w:divBdr>
                                            </w:div>
                                            <w:div w:id="726345812">
                                              <w:marLeft w:val="0"/>
                                              <w:marRight w:val="0"/>
                                              <w:marTop w:val="0"/>
                                              <w:marBottom w:val="0"/>
                                              <w:divBdr>
                                                <w:top w:val="none" w:sz="0" w:space="0" w:color="auto"/>
                                                <w:left w:val="none" w:sz="0" w:space="0" w:color="auto"/>
                                                <w:bottom w:val="none" w:sz="0" w:space="0" w:color="auto"/>
                                                <w:right w:val="none" w:sz="0" w:space="0" w:color="auto"/>
                                              </w:divBdr>
                                            </w:div>
                                            <w:div w:id="8973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3160">
                                      <w:marLeft w:val="0"/>
                                      <w:marRight w:val="0"/>
                                      <w:marTop w:val="0"/>
                                      <w:marBottom w:val="0"/>
                                      <w:divBdr>
                                        <w:top w:val="none" w:sz="0" w:space="0" w:color="auto"/>
                                        <w:left w:val="none" w:sz="0" w:space="0" w:color="auto"/>
                                        <w:bottom w:val="none" w:sz="0" w:space="0" w:color="auto"/>
                                        <w:right w:val="none" w:sz="0" w:space="0" w:color="auto"/>
                                      </w:divBdr>
                                    </w:div>
                                    <w:div w:id="453714818">
                                      <w:marLeft w:val="216"/>
                                      <w:marRight w:val="0"/>
                                      <w:marTop w:val="0"/>
                                      <w:marBottom w:val="120"/>
                                      <w:divBdr>
                                        <w:top w:val="none" w:sz="0" w:space="0" w:color="auto"/>
                                        <w:left w:val="none" w:sz="0" w:space="0" w:color="auto"/>
                                        <w:bottom w:val="none" w:sz="0" w:space="0" w:color="auto"/>
                                        <w:right w:val="none" w:sz="0" w:space="0" w:color="auto"/>
                                      </w:divBdr>
                                      <w:divsChild>
                                        <w:div w:id="502090310">
                                          <w:marLeft w:val="0"/>
                                          <w:marRight w:val="0"/>
                                          <w:marTop w:val="120"/>
                                          <w:marBottom w:val="120"/>
                                          <w:divBdr>
                                            <w:top w:val="none" w:sz="0" w:space="0" w:color="auto"/>
                                            <w:left w:val="none" w:sz="0" w:space="0" w:color="auto"/>
                                            <w:bottom w:val="none" w:sz="0" w:space="0" w:color="auto"/>
                                            <w:right w:val="none" w:sz="0" w:space="0" w:color="auto"/>
                                          </w:divBdr>
                                          <w:divsChild>
                                            <w:div w:id="857767255">
                                              <w:marLeft w:val="0"/>
                                              <w:marRight w:val="0"/>
                                              <w:marTop w:val="0"/>
                                              <w:marBottom w:val="0"/>
                                              <w:divBdr>
                                                <w:top w:val="none" w:sz="0" w:space="0" w:color="auto"/>
                                                <w:left w:val="none" w:sz="0" w:space="0" w:color="auto"/>
                                                <w:bottom w:val="none" w:sz="0" w:space="0" w:color="auto"/>
                                                <w:right w:val="none" w:sz="0" w:space="0" w:color="auto"/>
                                              </w:divBdr>
                                              <w:divsChild>
                                                <w:div w:id="6282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2763">
                                          <w:marLeft w:val="0"/>
                                          <w:marRight w:val="0"/>
                                          <w:marTop w:val="0"/>
                                          <w:marBottom w:val="0"/>
                                          <w:divBdr>
                                            <w:top w:val="none" w:sz="0" w:space="0" w:color="auto"/>
                                            <w:left w:val="none" w:sz="0" w:space="0" w:color="auto"/>
                                            <w:bottom w:val="none" w:sz="0" w:space="0" w:color="auto"/>
                                            <w:right w:val="none" w:sz="0" w:space="0" w:color="auto"/>
                                          </w:divBdr>
                                          <w:divsChild>
                                            <w:div w:id="24530283">
                                              <w:marLeft w:val="0"/>
                                              <w:marRight w:val="0"/>
                                              <w:marTop w:val="0"/>
                                              <w:marBottom w:val="0"/>
                                              <w:divBdr>
                                                <w:top w:val="none" w:sz="0" w:space="0" w:color="auto"/>
                                                <w:left w:val="none" w:sz="0" w:space="0" w:color="auto"/>
                                                <w:bottom w:val="none" w:sz="0" w:space="0" w:color="auto"/>
                                                <w:right w:val="none" w:sz="0" w:space="0" w:color="auto"/>
                                              </w:divBdr>
                                            </w:div>
                                            <w:div w:id="583105447">
                                              <w:marLeft w:val="0"/>
                                              <w:marRight w:val="0"/>
                                              <w:marTop w:val="0"/>
                                              <w:marBottom w:val="0"/>
                                              <w:divBdr>
                                                <w:top w:val="none" w:sz="0" w:space="0" w:color="auto"/>
                                                <w:left w:val="none" w:sz="0" w:space="0" w:color="auto"/>
                                                <w:bottom w:val="none" w:sz="0" w:space="0" w:color="auto"/>
                                                <w:right w:val="none" w:sz="0" w:space="0" w:color="auto"/>
                                              </w:divBdr>
                                            </w:div>
                                            <w:div w:id="1952588980">
                                              <w:marLeft w:val="0"/>
                                              <w:marRight w:val="0"/>
                                              <w:marTop w:val="0"/>
                                              <w:marBottom w:val="0"/>
                                              <w:divBdr>
                                                <w:top w:val="none" w:sz="0" w:space="0" w:color="auto"/>
                                                <w:left w:val="none" w:sz="0" w:space="0" w:color="auto"/>
                                                <w:bottom w:val="none" w:sz="0" w:space="0" w:color="auto"/>
                                                <w:right w:val="none" w:sz="0" w:space="0" w:color="auto"/>
                                              </w:divBdr>
                                            </w:div>
                                            <w:div w:id="256443454">
                                              <w:marLeft w:val="0"/>
                                              <w:marRight w:val="0"/>
                                              <w:marTop w:val="0"/>
                                              <w:marBottom w:val="0"/>
                                              <w:divBdr>
                                                <w:top w:val="none" w:sz="0" w:space="0" w:color="auto"/>
                                                <w:left w:val="none" w:sz="0" w:space="0" w:color="auto"/>
                                                <w:bottom w:val="none" w:sz="0" w:space="0" w:color="auto"/>
                                                <w:right w:val="none" w:sz="0" w:space="0" w:color="auto"/>
                                              </w:divBdr>
                                            </w:div>
                                            <w:div w:id="10314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47969">
                                      <w:marLeft w:val="0"/>
                                      <w:marRight w:val="0"/>
                                      <w:marTop w:val="0"/>
                                      <w:marBottom w:val="0"/>
                                      <w:divBdr>
                                        <w:top w:val="none" w:sz="0" w:space="0" w:color="auto"/>
                                        <w:left w:val="none" w:sz="0" w:space="0" w:color="auto"/>
                                        <w:bottom w:val="none" w:sz="0" w:space="0" w:color="auto"/>
                                        <w:right w:val="none" w:sz="0" w:space="0" w:color="auto"/>
                                      </w:divBdr>
                                    </w:div>
                                    <w:div w:id="534781673">
                                      <w:marLeft w:val="216"/>
                                      <w:marRight w:val="0"/>
                                      <w:marTop w:val="0"/>
                                      <w:marBottom w:val="120"/>
                                      <w:divBdr>
                                        <w:top w:val="none" w:sz="0" w:space="0" w:color="auto"/>
                                        <w:left w:val="none" w:sz="0" w:space="0" w:color="auto"/>
                                        <w:bottom w:val="none" w:sz="0" w:space="0" w:color="auto"/>
                                        <w:right w:val="none" w:sz="0" w:space="0" w:color="auto"/>
                                      </w:divBdr>
                                      <w:divsChild>
                                        <w:div w:id="557546679">
                                          <w:marLeft w:val="0"/>
                                          <w:marRight w:val="0"/>
                                          <w:marTop w:val="120"/>
                                          <w:marBottom w:val="120"/>
                                          <w:divBdr>
                                            <w:top w:val="none" w:sz="0" w:space="0" w:color="auto"/>
                                            <w:left w:val="none" w:sz="0" w:space="0" w:color="auto"/>
                                            <w:bottom w:val="none" w:sz="0" w:space="0" w:color="auto"/>
                                            <w:right w:val="none" w:sz="0" w:space="0" w:color="auto"/>
                                          </w:divBdr>
                                          <w:divsChild>
                                            <w:div w:id="1677882881">
                                              <w:marLeft w:val="0"/>
                                              <w:marRight w:val="0"/>
                                              <w:marTop w:val="0"/>
                                              <w:marBottom w:val="0"/>
                                              <w:divBdr>
                                                <w:top w:val="none" w:sz="0" w:space="0" w:color="auto"/>
                                                <w:left w:val="none" w:sz="0" w:space="0" w:color="auto"/>
                                                <w:bottom w:val="none" w:sz="0" w:space="0" w:color="auto"/>
                                                <w:right w:val="none" w:sz="0" w:space="0" w:color="auto"/>
                                              </w:divBdr>
                                              <w:divsChild>
                                                <w:div w:id="11721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285">
                                          <w:marLeft w:val="0"/>
                                          <w:marRight w:val="0"/>
                                          <w:marTop w:val="0"/>
                                          <w:marBottom w:val="0"/>
                                          <w:divBdr>
                                            <w:top w:val="none" w:sz="0" w:space="0" w:color="auto"/>
                                            <w:left w:val="none" w:sz="0" w:space="0" w:color="auto"/>
                                            <w:bottom w:val="none" w:sz="0" w:space="0" w:color="auto"/>
                                            <w:right w:val="none" w:sz="0" w:space="0" w:color="auto"/>
                                          </w:divBdr>
                                          <w:divsChild>
                                            <w:div w:id="685058458">
                                              <w:marLeft w:val="0"/>
                                              <w:marRight w:val="0"/>
                                              <w:marTop w:val="0"/>
                                              <w:marBottom w:val="0"/>
                                              <w:divBdr>
                                                <w:top w:val="none" w:sz="0" w:space="0" w:color="auto"/>
                                                <w:left w:val="none" w:sz="0" w:space="0" w:color="auto"/>
                                                <w:bottom w:val="none" w:sz="0" w:space="0" w:color="auto"/>
                                                <w:right w:val="none" w:sz="0" w:space="0" w:color="auto"/>
                                              </w:divBdr>
                                            </w:div>
                                            <w:div w:id="440687801">
                                              <w:marLeft w:val="0"/>
                                              <w:marRight w:val="0"/>
                                              <w:marTop w:val="0"/>
                                              <w:marBottom w:val="0"/>
                                              <w:divBdr>
                                                <w:top w:val="none" w:sz="0" w:space="0" w:color="auto"/>
                                                <w:left w:val="none" w:sz="0" w:space="0" w:color="auto"/>
                                                <w:bottom w:val="none" w:sz="0" w:space="0" w:color="auto"/>
                                                <w:right w:val="none" w:sz="0" w:space="0" w:color="auto"/>
                                              </w:divBdr>
                                            </w:div>
                                            <w:div w:id="1156606750">
                                              <w:marLeft w:val="0"/>
                                              <w:marRight w:val="0"/>
                                              <w:marTop w:val="0"/>
                                              <w:marBottom w:val="0"/>
                                              <w:divBdr>
                                                <w:top w:val="none" w:sz="0" w:space="0" w:color="auto"/>
                                                <w:left w:val="none" w:sz="0" w:space="0" w:color="auto"/>
                                                <w:bottom w:val="none" w:sz="0" w:space="0" w:color="auto"/>
                                                <w:right w:val="none" w:sz="0" w:space="0" w:color="auto"/>
                                              </w:divBdr>
                                            </w:div>
                                            <w:div w:id="2084640808">
                                              <w:marLeft w:val="0"/>
                                              <w:marRight w:val="0"/>
                                              <w:marTop w:val="0"/>
                                              <w:marBottom w:val="0"/>
                                              <w:divBdr>
                                                <w:top w:val="none" w:sz="0" w:space="0" w:color="auto"/>
                                                <w:left w:val="none" w:sz="0" w:space="0" w:color="auto"/>
                                                <w:bottom w:val="none" w:sz="0" w:space="0" w:color="auto"/>
                                                <w:right w:val="none" w:sz="0" w:space="0" w:color="auto"/>
                                              </w:divBdr>
                                            </w:div>
                                            <w:div w:id="11947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4946">
                                      <w:marLeft w:val="0"/>
                                      <w:marRight w:val="0"/>
                                      <w:marTop w:val="0"/>
                                      <w:marBottom w:val="0"/>
                                      <w:divBdr>
                                        <w:top w:val="none" w:sz="0" w:space="0" w:color="auto"/>
                                        <w:left w:val="none" w:sz="0" w:space="0" w:color="auto"/>
                                        <w:bottom w:val="none" w:sz="0" w:space="0" w:color="auto"/>
                                        <w:right w:val="none" w:sz="0" w:space="0" w:color="auto"/>
                                      </w:divBdr>
                                    </w:div>
                                    <w:div w:id="1515727146">
                                      <w:marLeft w:val="216"/>
                                      <w:marRight w:val="0"/>
                                      <w:marTop w:val="0"/>
                                      <w:marBottom w:val="120"/>
                                      <w:divBdr>
                                        <w:top w:val="none" w:sz="0" w:space="0" w:color="auto"/>
                                        <w:left w:val="none" w:sz="0" w:space="0" w:color="auto"/>
                                        <w:bottom w:val="none" w:sz="0" w:space="0" w:color="auto"/>
                                        <w:right w:val="none" w:sz="0" w:space="0" w:color="auto"/>
                                      </w:divBdr>
                                      <w:divsChild>
                                        <w:div w:id="48572261">
                                          <w:marLeft w:val="0"/>
                                          <w:marRight w:val="0"/>
                                          <w:marTop w:val="120"/>
                                          <w:marBottom w:val="120"/>
                                          <w:divBdr>
                                            <w:top w:val="none" w:sz="0" w:space="0" w:color="auto"/>
                                            <w:left w:val="none" w:sz="0" w:space="0" w:color="auto"/>
                                            <w:bottom w:val="none" w:sz="0" w:space="0" w:color="auto"/>
                                            <w:right w:val="none" w:sz="0" w:space="0" w:color="auto"/>
                                          </w:divBdr>
                                          <w:divsChild>
                                            <w:div w:id="1777409249">
                                              <w:marLeft w:val="0"/>
                                              <w:marRight w:val="0"/>
                                              <w:marTop w:val="0"/>
                                              <w:marBottom w:val="0"/>
                                              <w:divBdr>
                                                <w:top w:val="none" w:sz="0" w:space="0" w:color="auto"/>
                                                <w:left w:val="none" w:sz="0" w:space="0" w:color="auto"/>
                                                <w:bottom w:val="none" w:sz="0" w:space="0" w:color="auto"/>
                                                <w:right w:val="none" w:sz="0" w:space="0" w:color="auto"/>
                                              </w:divBdr>
                                              <w:divsChild>
                                                <w:div w:id="4150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1023">
                                          <w:marLeft w:val="0"/>
                                          <w:marRight w:val="0"/>
                                          <w:marTop w:val="0"/>
                                          <w:marBottom w:val="0"/>
                                          <w:divBdr>
                                            <w:top w:val="none" w:sz="0" w:space="0" w:color="auto"/>
                                            <w:left w:val="none" w:sz="0" w:space="0" w:color="auto"/>
                                            <w:bottom w:val="none" w:sz="0" w:space="0" w:color="auto"/>
                                            <w:right w:val="none" w:sz="0" w:space="0" w:color="auto"/>
                                          </w:divBdr>
                                        </w:div>
                                      </w:divsChild>
                                    </w:div>
                                    <w:div w:id="1362707112">
                                      <w:marLeft w:val="0"/>
                                      <w:marRight w:val="0"/>
                                      <w:marTop w:val="0"/>
                                      <w:marBottom w:val="0"/>
                                      <w:divBdr>
                                        <w:top w:val="none" w:sz="0" w:space="0" w:color="auto"/>
                                        <w:left w:val="none" w:sz="0" w:space="0" w:color="auto"/>
                                        <w:bottom w:val="none" w:sz="0" w:space="0" w:color="auto"/>
                                        <w:right w:val="none" w:sz="0" w:space="0" w:color="auto"/>
                                      </w:divBdr>
                                    </w:div>
                                    <w:div w:id="1332221111">
                                      <w:marLeft w:val="216"/>
                                      <w:marRight w:val="0"/>
                                      <w:marTop w:val="0"/>
                                      <w:marBottom w:val="120"/>
                                      <w:divBdr>
                                        <w:top w:val="none" w:sz="0" w:space="0" w:color="auto"/>
                                        <w:left w:val="none" w:sz="0" w:space="0" w:color="auto"/>
                                        <w:bottom w:val="none" w:sz="0" w:space="0" w:color="auto"/>
                                        <w:right w:val="none" w:sz="0" w:space="0" w:color="auto"/>
                                      </w:divBdr>
                                      <w:divsChild>
                                        <w:div w:id="1035348505">
                                          <w:marLeft w:val="0"/>
                                          <w:marRight w:val="0"/>
                                          <w:marTop w:val="120"/>
                                          <w:marBottom w:val="120"/>
                                          <w:divBdr>
                                            <w:top w:val="none" w:sz="0" w:space="0" w:color="auto"/>
                                            <w:left w:val="none" w:sz="0" w:space="0" w:color="auto"/>
                                            <w:bottom w:val="none" w:sz="0" w:space="0" w:color="auto"/>
                                            <w:right w:val="none" w:sz="0" w:space="0" w:color="auto"/>
                                          </w:divBdr>
                                          <w:divsChild>
                                            <w:div w:id="1491676054">
                                              <w:marLeft w:val="0"/>
                                              <w:marRight w:val="0"/>
                                              <w:marTop w:val="0"/>
                                              <w:marBottom w:val="0"/>
                                              <w:divBdr>
                                                <w:top w:val="none" w:sz="0" w:space="0" w:color="auto"/>
                                                <w:left w:val="none" w:sz="0" w:space="0" w:color="auto"/>
                                                <w:bottom w:val="none" w:sz="0" w:space="0" w:color="auto"/>
                                                <w:right w:val="none" w:sz="0" w:space="0" w:color="auto"/>
                                              </w:divBdr>
                                              <w:divsChild>
                                                <w:div w:id="9805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154">
                                          <w:marLeft w:val="0"/>
                                          <w:marRight w:val="0"/>
                                          <w:marTop w:val="0"/>
                                          <w:marBottom w:val="0"/>
                                          <w:divBdr>
                                            <w:top w:val="none" w:sz="0" w:space="0" w:color="auto"/>
                                            <w:left w:val="none" w:sz="0" w:space="0" w:color="auto"/>
                                            <w:bottom w:val="none" w:sz="0" w:space="0" w:color="auto"/>
                                            <w:right w:val="none" w:sz="0" w:space="0" w:color="auto"/>
                                          </w:divBdr>
                                          <w:divsChild>
                                            <w:div w:id="481850321">
                                              <w:marLeft w:val="0"/>
                                              <w:marRight w:val="0"/>
                                              <w:marTop w:val="0"/>
                                              <w:marBottom w:val="0"/>
                                              <w:divBdr>
                                                <w:top w:val="none" w:sz="0" w:space="0" w:color="auto"/>
                                                <w:left w:val="none" w:sz="0" w:space="0" w:color="auto"/>
                                                <w:bottom w:val="none" w:sz="0" w:space="0" w:color="auto"/>
                                                <w:right w:val="none" w:sz="0" w:space="0" w:color="auto"/>
                                              </w:divBdr>
                                            </w:div>
                                            <w:div w:id="902448621">
                                              <w:marLeft w:val="0"/>
                                              <w:marRight w:val="0"/>
                                              <w:marTop w:val="0"/>
                                              <w:marBottom w:val="0"/>
                                              <w:divBdr>
                                                <w:top w:val="none" w:sz="0" w:space="0" w:color="auto"/>
                                                <w:left w:val="none" w:sz="0" w:space="0" w:color="auto"/>
                                                <w:bottom w:val="none" w:sz="0" w:space="0" w:color="auto"/>
                                                <w:right w:val="none" w:sz="0" w:space="0" w:color="auto"/>
                                              </w:divBdr>
                                            </w:div>
                                            <w:div w:id="1039158834">
                                              <w:marLeft w:val="0"/>
                                              <w:marRight w:val="0"/>
                                              <w:marTop w:val="0"/>
                                              <w:marBottom w:val="0"/>
                                              <w:divBdr>
                                                <w:top w:val="none" w:sz="0" w:space="0" w:color="auto"/>
                                                <w:left w:val="none" w:sz="0" w:space="0" w:color="auto"/>
                                                <w:bottom w:val="none" w:sz="0" w:space="0" w:color="auto"/>
                                                <w:right w:val="none" w:sz="0" w:space="0" w:color="auto"/>
                                              </w:divBdr>
                                            </w:div>
                                            <w:div w:id="2104910230">
                                              <w:marLeft w:val="0"/>
                                              <w:marRight w:val="0"/>
                                              <w:marTop w:val="0"/>
                                              <w:marBottom w:val="0"/>
                                              <w:divBdr>
                                                <w:top w:val="none" w:sz="0" w:space="0" w:color="auto"/>
                                                <w:left w:val="none" w:sz="0" w:space="0" w:color="auto"/>
                                                <w:bottom w:val="none" w:sz="0" w:space="0" w:color="auto"/>
                                                <w:right w:val="none" w:sz="0" w:space="0" w:color="auto"/>
                                              </w:divBdr>
                                            </w:div>
                                            <w:div w:id="13418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6664">
                                      <w:marLeft w:val="0"/>
                                      <w:marRight w:val="0"/>
                                      <w:marTop w:val="0"/>
                                      <w:marBottom w:val="0"/>
                                      <w:divBdr>
                                        <w:top w:val="none" w:sz="0" w:space="0" w:color="auto"/>
                                        <w:left w:val="none" w:sz="0" w:space="0" w:color="auto"/>
                                        <w:bottom w:val="none" w:sz="0" w:space="0" w:color="auto"/>
                                        <w:right w:val="none" w:sz="0" w:space="0" w:color="auto"/>
                                      </w:divBdr>
                                    </w:div>
                                    <w:div w:id="1059548584">
                                      <w:marLeft w:val="216"/>
                                      <w:marRight w:val="0"/>
                                      <w:marTop w:val="0"/>
                                      <w:marBottom w:val="120"/>
                                      <w:divBdr>
                                        <w:top w:val="none" w:sz="0" w:space="0" w:color="auto"/>
                                        <w:left w:val="none" w:sz="0" w:space="0" w:color="auto"/>
                                        <w:bottom w:val="none" w:sz="0" w:space="0" w:color="auto"/>
                                        <w:right w:val="none" w:sz="0" w:space="0" w:color="auto"/>
                                      </w:divBdr>
                                      <w:divsChild>
                                        <w:div w:id="224293504">
                                          <w:marLeft w:val="0"/>
                                          <w:marRight w:val="0"/>
                                          <w:marTop w:val="120"/>
                                          <w:marBottom w:val="120"/>
                                          <w:divBdr>
                                            <w:top w:val="none" w:sz="0" w:space="0" w:color="auto"/>
                                            <w:left w:val="none" w:sz="0" w:space="0" w:color="auto"/>
                                            <w:bottom w:val="none" w:sz="0" w:space="0" w:color="auto"/>
                                            <w:right w:val="none" w:sz="0" w:space="0" w:color="auto"/>
                                          </w:divBdr>
                                          <w:divsChild>
                                            <w:div w:id="1281953033">
                                              <w:marLeft w:val="0"/>
                                              <w:marRight w:val="0"/>
                                              <w:marTop w:val="0"/>
                                              <w:marBottom w:val="0"/>
                                              <w:divBdr>
                                                <w:top w:val="none" w:sz="0" w:space="0" w:color="auto"/>
                                                <w:left w:val="none" w:sz="0" w:space="0" w:color="auto"/>
                                                <w:bottom w:val="none" w:sz="0" w:space="0" w:color="auto"/>
                                                <w:right w:val="none" w:sz="0" w:space="0" w:color="auto"/>
                                              </w:divBdr>
                                              <w:divsChild>
                                                <w:div w:id="916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4468">
                                          <w:marLeft w:val="0"/>
                                          <w:marRight w:val="0"/>
                                          <w:marTop w:val="0"/>
                                          <w:marBottom w:val="0"/>
                                          <w:divBdr>
                                            <w:top w:val="none" w:sz="0" w:space="0" w:color="auto"/>
                                            <w:left w:val="none" w:sz="0" w:space="0" w:color="auto"/>
                                            <w:bottom w:val="none" w:sz="0" w:space="0" w:color="auto"/>
                                            <w:right w:val="none" w:sz="0" w:space="0" w:color="auto"/>
                                          </w:divBdr>
                                          <w:divsChild>
                                            <w:div w:id="1270968989">
                                              <w:marLeft w:val="0"/>
                                              <w:marRight w:val="0"/>
                                              <w:marTop w:val="0"/>
                                              <w:marBottom w:val="0"/>
                                              <w:divBdr>
                                                <w:top w:val="none" w:sz="0" w:space="0" w:color="auto"/>
                                                <w:left w:val="none" w:sz="0" w:space="0" w:color="auto"/>
                                                <w:bottom w:val="none" w:sz="0" w:space="0" w:color="auto"/>
                                                <w:right w:val="none" w:sz="0" w:space="0" w:color="auto"/>
                                              </w:divBdr>
                                            </w:div>
                                            <w:div w:id="747387456">
                                              <w:marLeft w:val="0"/>
                                              <w:marRight w:val="0"/>
                                              <w:marTop w:val="0"/>
                                              <w:marBottom w:val="0"/>
                                              <w:divBdr>
                                                <w:top w:val="none" w:sz="0" w:space="0" w:color="auto"/>
                                                <w:left w:val="none" w:sz="0" w:space="0" w:color="auto"/>
                                                <w:bottom w:val="none" w:sz="0" w:space="0" w:color="auto"/>
                                                <w:right w:val="none" w:sz="0" w:space="0" w:color="auto"/>
                                              </w:divBdr>
                                            </w:div>
                                            <w:div w:id="1404835634">
                                              <w:marLeft w:val="0"/>
                                              <w:marRight w:val="0"/>
                                              <w:marTop w:val="0"/>
                                              <w:marBottom w:val="0"/>
                                              <w:divBdr>
                                                <w:top w:val="none" w:sz="0" w:space="0" w:color="auto"/>
                                                <w:left w:val="none" w:sz="0" w:space="0" w:color="auto"/>
                                                <w:bottom w:val="none" w:sz="0" w:space="0" w:color="auto"/>
                                                <w:right w:val="none" w:sz="0" w:space="0" w:color="auto"/>
                                              </w:divBdr>
                                            </w:div>
                                            <w:div w:id="1623222111">
                                              <w:marLeft w:val="0"/>
                                              <w:marRight w:val="0"/>
                                              <w:marTop w:val="0"/>
                                              <w:marBottom w:val="0"/>
                                              <w:divBdr>
                                                <w:top w:val="none" w:sz="0" w:space="0" w:color="auto"/>
                                                <w:left w:val="none" w:sz="0" w:space="0" w:color="auto"/>
                                                <w:bottom w:val="none" w:sz="0" w:space="0" w:color="auto"/>
                                                <w:right w:val="none" w:sz="0" w:space="0" w:color="auto"/>
                                              </w:divBdr>
                                            </w:div>
                                            <w:div w:id="13658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6253">
                                      <w:marLeft w:val="0"/>
                                      <w:marRight w:val="0"/>
                                      <w:marTop w:val="0"/>
                                      <w:marBottom w:val="0"/>
                                      <w:divBdr>
                                        <w:top w:val="none" w:sz="0" w:space="0" w:color="auto"/>
                                        <w:left w:val="none" w:sz="0" w:space="0" w:color="auto"/>
                                        <w:bottom w:val="none" w:sz="0" w:space="0" w:color="auto"/>
                                        <w:right w:val="none" w:sz="0" w:space="0" w:color="auto"/>
                                      </w:divBdr>
                                    </w:div>
                                    <w:div w:id="817380898">
                                      <w:marLeft w:val="216"/>
                                      <w:marRight w:val="0"/>
                                      <w:marTop w:val="0"/>
                                      <w:marBottom w:val="120"/>
                                      <w:divBdr>
                                        <w:top w:val="none" w:sz="0" w:space="0" w:color="auto"/>
                                        <w:left w:val="none" w:sz="0" w:space="0" w:color="auto"/>
                                        <w:bottom w:val="none" w:sz="0" w:space="0" w:color="auto"/>
                                        <w:right w:val="none" w:sz="0" w:space="0" w:color="auto"/>
                                      </w:divBdr>
                                      <w:divsChild>
                                        <w:div w:id="1302005140">
                                          <w:marLeft w:val="0"/>
                                          <w:marRight w:val="0"/>
                                          <w:marTop w:val="120"/>
                                          <w:marBottom w:val="120"/>
                                          <w:divBdr>
                                            <w:top w:val="none" w:sz="0" w:space="0" w:color="auto"/>
                                            <w:left w:val="none" w:sz="0" w:space="0" w:color="auto"/>
                                            <w:bottom w:val="none" w:sz="0" w:space="0" w:color="auto"/>
                                            <w:right w:val="none" w:sz="0" w:space="0" w:color="auto"/>
                                          </w:divBdr>
                                          <w:divsChild>
                                            <w:div w:id="1898005257">
                                              <w:marLeft w:val="0"/>
                                              <w:marRight w:val="0"/>
                                              <w:marTop w:val="0"/>
                                              <w:marBottom w:val="0"/>
                                              <w:divBdr>
                                                <w:top w:val="none" w:sz="0" w:space="0" w:color="auto"/>
                                                <w:left w:val="none" w:sz="0" w:space="0" w:color="auto"/>
                                                <w:bottom w:val="none" w:sz="0" w:space="0" w:color="auto"/>
                                                <w:right w:val="none" w:sz="0" w:space="0" w:color="auto"/>
                                              </w:divBdr>
                                              <w:divsChild>
                                                <w:div w:id="3836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8449">
                                          <w:marLeft w:val="0"/>
                                          <w:marRight w:val="0"/>
                                          <w:marTop w:val="0"/>
                                          <w:marBottom w:val="0"/>
                                          <w:divBdr>
                                            <w:top w:val="none" w:sz="0" w:space="0" w:color="auto"/>
                                            <w:left w:val="none" w:sz="0" w:space="0" w:color="auto"/>
                                            <w:bottom w:val="none" w:sz="0" w:space="0" w:color="auto"/>
                                            <w:right w:val="none" w:sz="0" w:space="0" w:color="auto"/>
                                          </w:divBdr>
                                          <w:divsChild>
                                            <w:div w:id="2047219276">
                                              <w:marLeft w:val="0"/>
                                              <w:marRight w:val="0"/>
                                              <w:marTop w:val="0"/>
                                              <w:marBottom w:val="0"/>
                                              <w:divBdr>
                                                <w:top w:val="none" w:sz="0" w:space="0" w:color="auto"/>
                                                <w:left w:val="none" w:sz="0" w:space="0" w:color="auto"/>
                                                <w:bottom w:val="none" w:sz="0" w:space="0" w:color="auto"/>
                                                <w:right w:val="none" w:sz="0" w:space="0" w:color="auto"/>
                                              </w:divBdr>
                                            </w:div>
                                            <w:div w:id="2072995084">
                                              <w:marLeft w:val="0"/>
                                              <w:marRight w:val="0"/>
                                              <w:marTop w:val="0"/>
                                              <w:marBottom w:val="0"/>
                                              <w:divBdr>
                                                <w:top w:val="none" w:sz="0" w:space="0" w:color="auto"/>
                                                <w:left w:val="none" w:sz="0" w:space="0" w:color="auto"/>
                                                <w:bottom w:val="none" w:sz="0" w:space="0" w:color="auto"/>
                                                <w:right w:val="none" w:sz="0" w:space="0" w:color="auto"/>
                                              </w:divBdr>
                                            </w:div>
                                            <w:div w:id="613439249">
                                              <w:marLeft w:val="0"/>
                                              <w:marRight w:val="0"/>
                                              <w:marTop w:val="0"/>
                                              <w:marBottom w:val="0"/>
                                              <w:divBdr>
                                                <w:top w:val="none" w:sz="0" w:space="0" w:color="auto"/>
                                                <w:left w:val="none" w:sz="0" w:space="0" w:color="auto"/>
                                                <w:bottom w:val="none" w:sz="0" w:space="0" w:color="auto"/>
                                                <w:right w:val="none" w:sz="0" w:space="0" w:color="auto"/>
                                              </w:divBdr>
                                            </w:div>
                                            <w:div w:id="1532500671">
                                              <w:marLeft w:val="0"/>
                                              <w:marRight w:val="0"/>
                                              <w:marTop w:val="0"/>
                                              <w:marBottom w:val="0"/>
                                              <w:divBdr>
                                                <w:top w:val="none" w:sz="0" w:space="0" w:color="auto"/>
                                                <w:left w:val="none" w:sz="0" w:space="0" w:color="auto"/>
                                                <w:bottom w:val="none" w:sz="0" w:space="0" w:color="auto"/>
                                                <w:right w:val="none" w:sz="0" w:space="0" w:color="auto"/>
                                              </w:divBdr>
                                            </w:div>
                                            <w:div w:id="6173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0612">
                                      <w:marLeft w:val="0"/>
                                      <w:marRight w:val="0"/>
                                      <w:marTop w:val="0"/>
                                      <w:marBottom w:val="0"/>
                                      <w:divBdr>
                                        <w:top w:val="none" w:sz="0" w:space="0" w:color="auto"/>
                                        <w:left w:val="none" w:sz="0" w:space="0" w:color="auto"/>
                                        <w:bottom w:val="none" w:sz="0" w:space="0" w:color="auto"/>
                                        <w:right w:val="none" w:sz="0" w:space="0" w:color="auto"/>
                                      </w:divBdr>
                                    </w:div>
                                    <w:div w:id="1376468852">
                                      <w:marLeft w:val="216"/>
                                      <w:marRight w:val="0"/>
                                      <w:marTop w:val="0"/>
                                      <w:marBottom w:val="120"/>
                                      <w:divBdr>
                                        <w:top w:val="none" w:sz="0" w:space="0" w:color="auto"/>
                                        <w:left w:val="none" w:sz="0" w:space="0" w:color="auto"/>
                                        <w:bottom w:val="none" w:sz="0" w:space="0" w:color="auto"/>
                                        <w:right w:val="none" w:sz="0" w:space="0" w:color="auto"/>
                                      </w:divBdr>
                                      <w:divsChild>
                                        <w:div w:id="1391805987">
                                          <w:marLeft w:val="0"/>
                                          <w:marRight w:val="0"/>
                                          <w:marTop w:val="120"/>
                                          <w:marBottom w:val="120"/>
                                          <w:divBdr>
                                            <w:top w:val="none" w:sz="0" w:space="0" w:color="auto"/>
                                            <w:left w:val="none" w:sz="0" w:space="0" w:color="auto"/>
                                            <w:bottom w:val="none" w:sz="0" w:space="0" w:color="auto"/>
                                            <w:right w:val="none" w:sz="0" w:space="0" w:color="auto"/>
                                          </w:divBdr>
                                          <w:divsChild>
                                            <w:div w:id="1296181783">
                                              <w:marLeft w:val="0"/>
                                              <w:marRight w:val="0"/>
                                              <w:marTop w:val="0"/>
                                              <w:marBottom w:val="0"/>
                                              <w:divBdr>
                                                <w:top w:val="none" w:sz="0" w:space="0" w:color="auto"/>
                                                <w:left w:val="none" w:sz="0" w:space="0" w:color="auto"/>
                                                <w:bottom w:val="none" w:sz="0" w:space="0" w:color="auto"/>
                                                <w:right w:val="none" w:sz="0" w:space="0" w:color="auto"/>
                                              </w:divBdr>
                                              <w:divsChild>
                                                <w:div w:id="5986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4313">
                                          <w:marLeft w:val="0"/>
                                          <w:marRight w:val="0"/>
                                          <w:marTop w:val="0"/>
                                          <w:marBottom w:val="0"/>
                                          <w:divBdr>
                                            <w:top w:val="none" w:sz="0" w:space="0" w:color="auto"/>
                                            <w:left w:val="none" w:sz="0" w:space="0" w:color="auto"/>
                                            <w:bottom w:val="none" w:sz="0" w:space="0" w:color="auto"/>
                                            <w:right w:val="none" w:sz="0" w:space="0" w:color="auto"/>
                                          </w:divBdr>
                                          <w:divsChild>
                                            <w:div w:id="1470903823">
                                              <w:marLeft w:val="0"/>
                                              <w:marRight w:val="0"/>
                                              <w:marTop w:val="0"/>
                                              <w:marBottom w:val="0"/>
                                              <w:divBdr>
                                                <w:top w:val="none" w:sz="0" w:space="0" w:color="auto"/>
                                                <w:left w:val="none" w:sz="0" w:space="0" w:color="auto"/>
                                                <w:bottom w:val="none" w:sz="0" w:space="0" w:color="auto"/>
                                                <w:right w:val="none" w:sz="0" w:space="0" w:color="auto"/>
                                              </w:divBdr>
                                            </w:div>
                                            <w:div w:id="2116098586">
                                              <w:marLeft w:val="0"/>
                                              <w:marRight w:val="0"/>
                                              <w:marTop w:val="0"/>
                                              <w:marBottom w:val="0"/>
                                              <w:divBdr>
                                                <w:top w:val="none" w:sz="0" w:space="0" w:color="auto"/>
                                                <w:left w:val="none" w:sz="0" w:space="0" w:color="auto"/>
                                                <w:bottom w:val="none" w:sz="0" w:space="0" w:color="auto"/>
                                                <w:right w:val="none" w:sz="0" w:space="0" w:color="auto"/>
                                              </w:divBdr>
                                            </w:div>
                                            <w:div w:id="1522821772">
                                              <w:marLeft w:val="0"/>
                                              <w:marRight w:val="0"/>
                                              <w:marTop w:val="0"/>
                                              <w:marBottom w:val="0"/>
                                              <w:divBdr>
                                                <w:top w:val="none" w:sz="0" w:space="0" w:color="auto"/>
                                                <w:left w:val="none" w:sz="0" w:space="0" w:color="auto"/>
                                                <w:bottom w:val="none" w:sz="0" w:space="0" w:color="auto"/>
                                                <w:right w:val="none" w:sz="0" w:space="0" w:color="auto"/>
                                              </w:divBdr>
                                            </w:div>
                                            <w:div w:id="389424028">
                                              <w:marLeft w:val="0"/>
                                              <w:marRight w:val="0"/>
                                              <w:marTop w:val="0"/>
                                              <w:marBottom w:val="0"/>
                                              <w:divBdr>
                                                <w:top w:val="none" w:sz="0" w:space="0" w:color="auto"/>
                                                <w:left w:val="none" w:sz="0" w:space="0" w:color="auto"/>
                                                <w:bottom w:val="none" w:sz="0" w:space="0" w:color="auto"/>
                                                <w:right w:val="none" w:sz="0" w:space="0" w:color="auto"/>
                                              </w:divBdr>
                                            </w:div>
                                            <w:div w:id="9017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7025">
                                      <w:marLeft w:val="0"/>
                                      <w:marRight w:val="0"/>
                                      <w:marTop w:val="0"/>
                                      <w:marBottom w:val="0"/>
                                      <w:divBdr>
                                        <w:top w:val="none" w:sz="0" w:space="0" w:color="auto"/>
                                        <w:left w:val="none" w:sz="0" w:space="0" w:color="auto"/>
                                        <w:bottom w:val="none" w:sz="0" w:space="0" w:color="auto"/>
                                        <w:right w:val="none" w:sz="0" w:space="0" w:color="auto"/>
                                      </w:divBdr>
                                    </w:div>
                                    <w:div w:id="201017318">
                                      <w:marLeft w:val="216"/>
                                      <w:marRight w:val="0"/>
                                      <w:marTop w:val="0"/>
                                      <w:marBottom w:val="120"/>
                                      <w:divBdr>
                                        <w:top w:val="none" w:sz="0" w:space="0" w:color="auto"/>
                                        <w:left w:val="none" w:sz="0" w:space="0" w:color="auto"/>
                                        <w:bottom w:val="none" w:sz="0" w:space="0" w:color="auto"/>
                                        <w:right w:val="none" w:sz="0" w:space="0" w:color="auto"/>
                                      </w:divBdr>
                                      <w:divsChild>
                                        <w:div w:id="254824219">
                                          <w:marLeft w:val="0"/>
                                          <w:marRight w:val="0"/>
                                          <w:marTop w:val="120"/>
                                          <w:marBottom w:val="120"/>
                                          <w:divBdr>
                                            <w:top w:val="none" w:sz="0" w:space="0" w:color="auto"/>
                                            <w:left w:val="none" w:sz="0" w:space="0" w:color="auto"/>
                                            <w:bottom w:val="none" w:sz="0" w:space="0" w:color="auto"/>
                                            <w:right w:val="none" w:sz="0" w:space="0" w:color="auto"/>
                                          </w:divBdr>
                                          <w:divsChild>
                                            <w:div w:id="600337276">
                                              <w:marLeft w:val="0"/>
                                              <w:marRight w:val="0"/>
                                              <w:marTop w:val="0"/>
                                              <w:marBottom w:val="0"/>
                                              <w:divBdr>
                                                <w:top w:val="none" w:sz="0" w:space="0" w:color="auto"/>
                                                <w:left w:val="none" w:sz="0" w:space="0" w:color="auto"/>
                                                <w:bottom w:val="none" w:sz="0" w:space="0" w:color="auto"/>
                                                <w:right w:val="none" w:sz="0" w:space="0" w:color="auto"/>
                                              </w:divBdr>
                                              <w:divsChild>
                                                <w:div w:id="6829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76076">
                                          <w:marLeft w:val="0"/>
                                          <w:marRight w:val="0"/>
                                          <w:marTop w:val="0"/>
                                          <w:marBottom w:val="0"/>
                                          <w:divBdr>
                                            <w:top w:val="none" w:sz="0" w:space="0" w:color="auto"/>
                                            <w:left w:val="none" w:sz="0" w:space="0" w:color="auto"/>
                                            <w:bottom w:val="none" w:sz="0" w:space="0" w:color="auto"/>
                                            <w:right w:val="none" w:sz="0" w:space="0" w:color="auto"/>
                                          </w:divBdr>
                                          <w:divsChild>
                                            <w:div w:id="1483503595">
                                              <w:marLeft w:val="0"/>
                                              <w:marRight w:val="0"/>
                                              <w:marTop w:val="0"/>
                                              <w:marBottom w:val="0"/>
                                              <w:divBdr>
                                                <w:top w:val="none" w:sz="0" w:space="0" w:color="auto"/>
                                                <w:left w:val="none" w:sz="0" w:space="0" w:color="auto"/>
                                                <w:bottom w:val="none" w:sz="0" w:space="0" w:color="auto"/>
                                                <w:right w:val="none" w:sz="0" w:space="0" w:color="auto"/>
                                              </w:divBdr>
                                            </w:div>
                                            <w:div w:id="380398160">
                                              <w:marLeft w:val="0"/>
                                              <w:marRight w:val="0"/>
                                              <w:marTop w:val="0"/>
                                              <w:marBottom w:val="0"/>
                                              <w:divBdr>
                                                <w:top w:val="none" w:sz="0" w:space="0" w:color="auto"/>
                                                <w:left w:val="none" w:sz="0" w:space="0" w:color="auto"/>
                                                <w:bottom w:val="none" w:sz="0" w:space="0" w:color="auto"/>
                                                <w:right w:val="none" w:sz="0" w:space="0" w:color="auto"/>
                                              </w:divBdr>
                                            </w:div>
                                            <w:div w:id="822045295">
                                              <w:marLeft w:val="0"/>
                                              <w:marRight w:val="0"/>
                                              <w:marTop w:val="0"/>
                                              <w:marBottom w:val="0"/>
                                              <w:divBdr>
                                                <w:top w:val="none" w:sz="0" w:space="0" w:color="auto"/>
                                                <w:left w:val="none" w:sz="0" w:space="0" w:color="auto"/>
                                                <w:bottom w:val="none" w:sz="0" w:space="0" w:color="auto"/>
                                                <w:right w:val="none" w:sz="0" w:space="0" w:color="auto"/>
                                              </w:divBdr>
                                            </w:div>
                                            <w:div w:id="1078748069">
                                              <w:marLeft w:val="0"/>
                                              <w:marRight w:val="0"/>
                                              <w:marTop w:val="0"/>
                                              <w:marBottom w:val="0"/>
                                              <w:divBdr>
                                                <w:top w:val="none" w:sz="0" w:space="0" w:color="auto"/>
                                                <w:left w:val="none" w:sz="0" w:space="0" w:color="auto"/>
                                                <w:bottom w:val="none" w:sz="0" w:space="0" w:color="auto"/>
                                                <w:right w:val="none" w:sz="0" w:space="0" w:color="auto"/>
                                              </w:divBdr>
                                            </w:div>
                                            <w:div w:id="15895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7101">
                                      <w:marLeft w:val="0"/>
                                      <w:marRight w:val="0"/>
                                      <w:marTop w:val="0"/>
                                      <w:marBottom w:val="0"/>
                                      <w:divBdr>
                                        <w:top w:val="none" w:sz="0" w:space="0" w:color="auto"/>
                                        <w:left w:val="none" w:sz="0" w:space="0" w:color="auto"/>
                                        <w:bottom w:val="none" w:sz="0" w:space="0" w:color="auto"/>
                                        <w:right w:val="none" w:sz="0" w:space="0" w:color="auto"/>
                                      </w:divBdr>
                                    </w:div>
                                    <w:div w:id="1639147399">
                                      <w:marLeft w:val="216"/>
                                      <w:marRight w:val="0"/>
                                      <w:marTop w:val="0"/>
                                      <w:marBottom w:val="120"/>
                                      <w:divBdr>
                                        <w:top w:val="none" w:sz="0" w:space="0" w:color="auto"/>
                                        <w:left w:val="none" w:sz="0" w:space="0" w:color="auto"/>
                                        <w:bottom w:val="none" w:sz="0" w:space="0" w:color="auto"/>
                                        <w:right w:val="none" w:sz="0" w:space="0" w:color="auto"/>
                                      </w:divBdr>
                                      <w:divsChild>
                                        <w:div w:id="191500875">
                                          <w:marLeft w:val="0"/>
                                          <w:marRight w:val="0"/>
                                          <w:marTop w:val="120"/>
                                          <w:marBottom w:val="120"/>
                                          <w:divBdr>
                                            <w:top w:val="none" w:sz="0" w:space="0" w:color="auto"/>
                                            <w:left w:val="none" w:sz="0" w:space="0" w:color="auto"/>
                                            <w:bottom w:val="none" w:sz="0" w:space="0" w:color="auto"/>
                                            <w:right w:val="none" w:sz="0" w:space="0" w:color="auto"/>
                                          </w:divBdr>
                                          <w:divsChild>
                                            <w:div w:id="1151554099">
                                              <w:marLeft w:val="0"/>
                                              <w:marRight w:val="0"/>
                                              <w:marTop w:val="0"/>
                                              <w:marBottom w:val="0"/>
                                              <w:divBdr>
                                                <w:top w:val="none" w:sz="0" w:space="0" w:color="auto"/>
                                                <w:left w:val="none" w:sz="0" w:space="0" w:color="auto"/>
                                                <w:bottom w:val="none" w:sz="0" w:space="0" w:color="auto"/>
                                                <w:right w:val="none" w:sz="0" w:space="0" w:color="auto"/>
                                              </w:divBdr>
                                              <w:divsChild>
                                                <w:div w:id="10212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5379">
                                          <w:marLeft w:val="0"/>
                                          <w:marRight w:val="0"/>
                                          <w:marTop w:val="0"/>
                                          <w:marBottom w:val="0"/>
                                          <w:divBdr>
                                            <w:top w:val="none" w:sz="0" w:space="0" w:color="auto"/>
                                            <w:left w:val="none" w:sz="0" w:space="0" w:color="auto"/>
                                            <w:bottom w:val="none" w:sz="0" w:space="0" w:color="auto"/>
                                            <w:right w:val="none" w:sz="0" w:space="0" w:color="auto"/>
                                          </w:divBdr>
                                        </w:div>
                                      </w:divsChild>
                                    </w:div>
                                    <w:div w:id="1401756928">
                                      <w:marLeft w:val="0"/>
                                      <w:marRight w:val="0"/>
                                      <w:marTop w:val="0"/>
                                      <w:marBottom w:val="0"/>
                                      <w:divBdr>
                                        <w:top w:val="none" w:sz="0" w:space="0" w:color="auto"/>
                                        <w:left w:val="none" w:sz="0" w:space="0" w:color="auto"/>
                                        <w:bottom w:val="none" w:sz="0" w:space="0" w:color="auto"/>
                                        <w:right w:val="none" w:sz="0" w:space="0" w:color="auto"/>
                                      </w:divBdr>
                                    </w:div>
                                    <w:div w:id="1655835120">
                                      <w:marLeft w:val="216"/>
                                      <w:marRight w:val="0"/>
                                      <w:marTop w:val="0"/>
                                      <w:marBottom w:val="120"/>
                                      <w:divBdr>
                                        <w:top w:val="none" w:sz="0" w:space="0" w:color="auto"/>
                                        <w:left w:val="none" w:sz="0" w:space="0" w:color="auto"/>
                                        <w:bottom w:val="none" w:sz="0" w:space="0" w:color="auto"/>
                                        <w:right w:val="none" w:sz="0" w:space="0" w:color="auto"/>
                                      </w:divBdr>
                                      <w:divsChild>
                                        <w:div w:id="1394305822">
                                          <w:marLeft w:val="0"/>
                                          <w:marRight w:val="0"/>
                                          <w:marTop w:val="120"/>
                                          <w:marBottom w:val="120"/>
                                          <w:divBdr>
                                            <w:top w:val="none" w:sz="0" w:space="0" w:color="auto"/>
                                            <w:left w:val="none" w:sz="0" w:space="0" w:color="auto"/>
                                            <w:bottom w:val="none" w:sz="0" w:space="0" w:color="auto"/>
                                            <w:right w:val="none" w:sz="0" w:space="0" w:color="auto"/>
                                          </w:divBdr>
                                          <w:divsChild>
                                            <w:div w:id="796216367">
                                              <w:marLeft w:val="0"/>
                                              <w:marRight w:val="0"/>
                                              <w:marTop w:val="0"/>
                                              <w:marBottom w:val="0"/>
                                              <w:divBdr>
                                                <w:top w:val="none" w:sz="0" w:space="0" w:color="auto"/>
                                                <w:left w:val="none" w:sz="0" w:space="0" w:color="auto"/>
                                                <w:bottom w:val="none" w:sz="0" w:space="0" w:color="auto"/>
                                                <w:right w:val="none" w:sz="0" w:space="0" w:color="auto"/>
                                              </w:divBdr>
                                              <w:divsChild>
                                                <w:div w:id="4843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3161">
                                          <w:marLeft w:val="0"/>
                                          <w:marRight w:val="0"/>
                                          <w:marTop w:val="0"/>
                                          <w:marBottom w:val="0"/>
                                          <w:divBdr>
                                            <w:top w:val="none" w:sz="0" w:space="0" w:color="auto"/>
                                            <w:left w:val="none" w:sz="0" w:space="0" w:color="auto"/>
                                            <w:bottom w:val="none" w:sz="0" w:space="0" w:color="auto"/>
                                            <w:right w:val="none" w:sz="0" w:space="0" w:color="auto"/>
                                          </w:divBdr>
                                          <w:divsChild>
                                            <w:div w:id="377096903">
                                              <w:marLeft w:val="0"/>
                                              <w:marRight w:val="0"/>
                                              <w:marTop w:val="0"/>
                                              <w:marBottom w:val="0"/>
                                              <w:divBdr>
                                                <w:top w:val="none" w:sz="0" w:space="0" w:color="auto"/>
                                                <w:left w:val="none" w:sz="0" w:space="0" w:color="auto"/>
                                                <w:bottom w:val="none" w:sz="0" w:space="0" w:color="auto"/>
                                                <w:right w:val="none" w:sz="0" w:space="0" w:color="auto"/>
                                              </w:divBdr>
                                            </w:div>
                                            <w:div w:id="306906615">
                                              <w:marLeft w:val="0"/>
                                              <w:marRight w:val="0"/>
                                              <w:marTop w:val="0"/>
                                              <w:marBottom w:val="0"/>
                                              <w:divBdr>
                                                <w:top w:val="none" w:sz="0" w:space="0" w:color="auto"/>
                                                <w:left w:val="none" w:sz="0" w:space="0" w:color="auto"/>
                                                <w:bottom w:val="none" w:sz="0" w:space="0" w:color="auto"/>
                                                <w:right w:val="none" w:sz="0" w:space="0" w:color="auto"/>
                                              </w:divBdr>
                                            </w:div>
                                            <w:div w:id="1557857476">
                                              <w:marLeft w:val="0"/>
                                              <w:marRight w:val="0"/>
                                              <w:marTop w:val="0"/>
                                              <w:marBottom w:val="0"/>
                                              <w:divBdr>
                                                <w:top w:val="none" w:sz="0" w:space="0" w:color="auto"/>
                                                <w:left w:val="none" w:sz="0" w:space="0" w:color="auto"/>
                                                <w:bottom w:val="none" w:sz="0" w:space="0" w:color="auto"/>
                                                <w:right w:val="none" w:sz="0" w:space="0" w:color="auto"/>
                                              </w:divBdr>
                                            </w:div>
                                            <w:div w:id="1494836571">
                                              <w:marLeft w:val="0"/>
                                              <w:marRight w:val="0"/>
                                              <w:marTop w:val="0"/>
                                              <w:marBottom w:val="0"/>
                                              <w:divBdr>
                                                <w:top w:val="none" w:sz="0" w:space="0" w:color="auto"/>
                                                <w:left w:val="none" w:sz="0" w:space="0" w:color="auto"/>
                                                <w:bottom w:val="none" w:sz="0" w:space="0" w:color="auto"/>
                                                <w:right w:val="none" w:sz="0" w:space="0" w:color="auto"/>
                                              </w:divBdr>
                                            </w:div>
                                            <w:div w:id="20499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4516">
                                      <w:marLeft w:val="0"/>
                                      <w:marRight w:val="0"/>
                                      <w:marTop w:val="0"/>
                                      <w:marBottom w:val="0"/>
                                      <w:divBdr>
                                        <w:top w:val="none" w:sz="0" w:space="0" w:color="auto"/>
                                        <w:left w:val="none" w:sz="0" w:space="0" w:color="auto"/>
                                        <w:bottom w:val="none" w:sz="0" w:space="0" w:color="auto"/>
                                        <w:right w:val="none" w:sz="0" w:space="0" w:color="auto"/>
                                      </w:divBdr>
                                    </w:div>
                                    <w:div w:id="546138031">
                                      <w:marLeft w:val="216"/>
                                      <w:marRight w:val="0"/>
                                      <w:marTop w:val="0"/>
                                      <w:marBottom w:val="120"/>
                                      <w:divBdr>
                                        <w:top w:val="none" w:sz="0" w:space="0" w:color="auto"/>
                                        <w:left w:val="none" w:sz="0" w:space="0" w:color="auto"/>
                                        <w:bottom w:val="none" w:sz="0" w:space="0" w:color="auto"/>
                                        <w:right w:val="none" w:sz="0" w:space="0" w:color="auto"/>
                                      </w:divBdr>
                                      <w:divsChild>
                                        <w:div w:id="586622595">
                                          <w:marLeft w:val="0"/>
                                          <w:marRight w:val="0"/>
                                          <w:marTop w:val="120"/>
                                          <w:marBottom w:val="120"/>
                                          <w:divBdr>
                                            <w:top w:val="none" w:sz="0" w:space="0" w:color="auto"/>
                                            <w:left w:val="none" w:sz="0" w:space="0" w:color="auto"/>
                                            <w:bottom w:val="none" w:sz="0" w:space="0" w:color="auto"/>
                                            <w:right w:val="none" w:sz="0" w:space="0" w:color="auto"/>
                                          </w:divBdr>
                                          <w:divsChild>
                                            <w:div w:id="1545019362">
                                              <w:marLeft w:val="0"/>
                                              <w:marRight w:val="0"/>
                                              <w:marTop w:val="0"/>
                                              <w:marBottom w:val="0"/>
                                              <w:divBdr>
                                                <w:top w:val="none" w:sz="0" w:space="0" w:color="auto"/>
                                                <w:left w:val="none" w:sz="0" w:space="0" w:color="auto"/>
                                                <w:bottom w:val="none" w:sz="0" w:space="0" w:color="auto"/>
                                                <w:right w:val="none" w:sz="0" w:space="0" w:color="auto"/>
                                              </w:divBdr>
                                              <w:divsChild>
                                                <w:div w:id="9724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3633">
                                          <w:marLeft w:val="0"/>
                                          <w:marRight w:val="0"/>
                                          <w:marTop w:val="0"/>
                                          <w:marBottom w:val="0"/>
                                          <w:divBdr>
                                            <w:top w:val="none" w:sz="0" w:space="0" w:color="auto"/>
                                            <w:left w:val="none" w:sz="0" w:space="0" w:color="auto"/>
                                            <w:bottom w:val="none" w:sz="0" w:space="0" w:color="auto"/>
                                            <w:right w:val="none" w:sz="0" w:space="0" w:color="auto"/>
                                          </w:divBdr>
                                          <w:divsChild>
                                            <w:div w:id="112989305">
                                              <w:marLeft w:val="0"/>
                                              <w:marRight w:val="0"/>
                                              <w:marTop w:val="0"/>
                                              <w:marBottom w:val="0"/>
                                              <w:divBdr>
                                                <w:top w:val="none" w:sz="0" w:space="0" w:color="auto"/>
                                                <w:left w:val="none" w:sz="0" w:space="0" w:color="auto"/>
                                                <w:bottom w:val="none" w:sz="0" w:space="0" w:color="auto"/>
                                                <w:right w:val="none" w:sz="0" w:space="0" w:color="auto"/>
                                              </w:divBdr>
                                            </w:div>
                                            <w:div w:id="70203004">
                                              <w:marLeft w:val="0"/>
                                              <w:marRight w:val="0"/>
                                              <w:marTop w:val="0"/>
                                              <w:marBottom w:val="0"/>
                                              <w:divBdr>
                                                <w:top w:val="none" w:sz="0" w:space="0" w:color="auto"/>
                                                <w:left w:val="none" w:sz="0" w:space="0" w:color="auto"/>
                                                <w:bottom w:val="none" w:sz="0" w:space="0" w:color="auto"/>
                                                <w:right w:val="none" w:sz="0" w:space="0" w:color="auto"/>
                                              </w:divBdr>
                                            </w:div>
                                            <w:div w:id="1135026989">
                                              <w:marLeft w:val="0"/>
                                              <w:marRight w:val="0"/>
                                              <w:marTop w:val="0"/>
                                              <w:marBottom w:val="0"/>
                                              <w:divBdr>
                                                <w:top w:val="none" w:sz="0" w:space="0" w:color="auto"/>
                                                <w:left w:val="none" w:sz="0" w:space="0" w:color="auto"/>
                                                <w:bottom w:val="none" w:sz="0" w:space="0" w:color="auto"/>
                                                <w:right w:val="none" w:sz="0" w:space="0" w:color="auto"/>
                                              </w:divBdr>
                                            </w:div>
                                            <w:div w:id="2029480337">
                                              <w:marLeft w:val="0"/>
                                              <w:marRight w:val="0"/>
                                              <w:marTop w:val="0"/>
                                              <w:marBottom w:val="0"/>
                                              <w:divBdr>
                                                <w:top w:val="none" w:sz="0" w:space="0" w:color="auto"/>
                                                <w:left w:val="none" w:sz="0" w:space="0" w:color="auto"/>
                                                <w:bottom w:val="none" w:sz="0" w:space="0" w:color="auto"/>
                                                <w:right w:val="none" w:sz="0" w:space="0" w:color="auto"/>
                                              </w:divBdr>
                                            </w:div>
                                            <w:div w:id="3612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0481">
                                      <w:marLeft w:val="0"/>
                                      <w:marRight w:val="0"/>
                                      <w:marTop w:val="0"/>
                                      <w:marBottom w:val="0"/>
                                      <w:divBdr>
                                        <w:top w:val="none" w:sz="0" w:space="0" w:color="auto"/>
                                        <w:left w:val="none" w:sz="0" w:space="0" w:color="auto"/>
                                        <w:bottom w:val="none" w:sz="0" w:space="0" w:color="auto"/>
                                        <w:right w:val="none" w:sz="0" w:space="0" w:color="auto"/>
                                      </w:divBdr>
                                    </w:div>
                                    <w:div w:id="1652560191">
                                      <w:marLeft w:val="216"/>
                                      <w:marRight w:val="0"/>
                                      <w:marTop w:val="0"/>
                                      <w:marBottom w:val="120"/>
                                      <w:divBdr>
                                        <w:top w:val="none" w:sz="0" w:space="0" w:color="auto"/>
                                        <w:left w:val="none" w:sz="0" w:space="0" w:color="auto"/>
                                        <w:bottom w:val="none" w:sz="0" w:space="0" w:color="auto"/>
                                        <w:right w:val="none" w:sz="0" w:space="0" w:color="auto"/>
                                      </w:divBdr>
                                      <w:divsChild>
                                        <w:div w:id="116536610">
                                          <w:marLeft w:val="0"/>
                                          <w:marRight w:val="0"/>
                                          <w:marTop w:val="120"/>
                                          <w:marBottom w:val="120"/>
                                          <w:divBdr>
                                            <w:top w:val="none" w:sz="0" w:space="0" w:color="auto"/>
                                            <w:left w:val="none" w:sz="0" w:space="0" w:color="auto"/>
                                            <w:bottom w:val="none" w:sz="0" w:space="0" w:color="auto"/>
                                            <w:right w:val="none" w:sz="0" w:space="0" w:color="auto"/>
                                          </w:divBdr>
                                          <w:divsChild>
                                            <w:div w:id="456604566">
                                              <w:marLeft w:val="0"/>
                                              <w:marRight w:val="0"/>
                                              <w:marTop w:val="0"/>
                                              <w:marBottom w:val="0"/>
                                              <w:divBdr>
                                                <w:top w:val="none" w:sz="0" w:space="0" w:color="auto"/>
                                                <w:left w:val="none" w:sz="0" w:space="0" w:color="auto"/>
                                                <w:bottom w:val="none" w:sz="0" w:space="0" w:color="auto"/>
                                                <w:right w:val="none" w:sz="0" w:space="0" w:color="auto"/>
                                              </w:divBdr>
                                              <w:divsChild>
                                                <w:div w:id="801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0451">
                                          <w:marLeft w:val="0"/>
                                          <w:marRight w:val="0"/>
                                          <w:marTop w:val="0"/>
                                          <w:marBottom w:val="0"/>
                                          <w:divBdr>
                                            <w:top w:val="none" w:sz="0" w:space="0" w:color="auto"/>
                                            <w:left w:val="none" w:sz="0" w:space="0" w:color="auto"/>
                                            <w:bottom w:val="none" w:sz="0" w:space="0" w:color="auto"/>
                                            <w:right w:val="none" w:sz="0" w:space="0" w:color="auto"/>
                                          </w:divBdr>
                                          <w:divsChild>
                                            <w:div w:id="10451325">
                                              <w:marLeft w:val="0"/>
                                              <w:marRight w:val="0"/>
                                              <w:marTop w:val="0"/>
                                              <w:marBottom w:val="0"/>
                                              <w:divBdr>
                                                <w:top w:val="none" w:sz="0" w:space="0" w:color="auto"/>
                                                <w:left w:val="none" w:sz="0" w:space="0" w:color="auto"/>
                                                <w:bottom w:val="none" w:sz="0" w:space="0" w:color="auto"/>
                                                <w:right w:val="none" w:sz="0" w:space="0" w:color="auto"/>
                                              </w:divBdr>
                                            </w:div>
                                            <w:div w:id="1246184246">
                                              <w:marLeft w:val="0"/>
                                              <w:marRight w:val="0"/>
                                              <w:marTop w:val="0"/>
                                              <w:marBottom w:val="0"/>
                                              <w:divBdr>
                                                <w:top w:val="none" w:sz="0" w:space="0" w:color="auto"/>
                                                <w:left w:val="none" w:sz="0" w:space="0" w:color="auto"/>
                                                <w:bottom w:val="none" w:sz="0" w:space="0" w:color="auto"/>
                                                <w:right w:val="none" w:sz="0" w:space="0" w:color="auto"/>
                                              </w:divBdr>
                                            </w:div>
                                            <w:div w:id="2044867047">
                                              <w:marLeft w:val="0"/>
                                              <w:marRight w:val="0"/>
                                              <w:marTop w:val="0"/>
                                              <w:marBottom w:val="0"/>
                                              <w:divBdr>
                                                <w:top w:val="none" w:sz="0" w:space="0" w:color="auto"/>
                                                <w:left w:val="none" w:sz="0" w:space="0" w:color="auto"/>
                                                <w:bottom w:val="none" w:sz="0" w:space="0" w:color="auto"/>
                                                <w:right w:val="none" w:sz="0" w:space="0" w:color="auto"/>
                                              </w:divBdr>
                                            </w:div>
                                            <w:div w:id="2046052020">
                                              <w:marLeft w:val="0"/>
                                              <w:marRight w:val="0"/>
                                              <w:marTop w:val="0"/>
                                              <w:marBottom w:val="0"/>
                                              <w:divBdr>
                                                <w:top w:val="none" w:sz="0" w:space="0" w:color="auto"/>
                                                <w:left w:val="none" w:sz="0" w:space="0" w:color="auto"/>
                                                <w:bottom w:val="none" w:sz="0" w:space="0" w:color="auto"/>
                                                <w:right w:val="none" w:sz="0" w:space="0" w:color="auto"/>
                                              </w:divBdr>
                                            </w:div>
                                            <w:div w:id="823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59367">
                                      <w:marLeft w:val="0"/>
                                      <w:marRight w:val="0"/>
                                      <w:marTop w:val="0"/>
                                      <w:marBottom w:val="0"/>
                                      <w:divBdr>
                                        <w:top w:val="none" w:sz="0" w:space="0" w:color="auto"/>
                                        <w:left w:val="none" w:sz="0" w:space="0" w:color="auto"/>
                                        <w:bottom w:val="none" w:sz="0" w:space="0" w:color="auto"/>
                                        <w:right w:val="none" w:sz="0" w:space="0" w:color="auto"/>
                                      </w:divBdr>
                                    </w:div>
                                    <w:div w:id="2030376419">
                                      <w:marLeft w:val="216"/>
                                      <w:marRight w:val="0"/>
                                      <w:marTop w:val="0"/>
                                      <w:marBottom w:val="120"/>
                                      <w:divBdr>
                                        <w:top w:val="none" w:sz="0" w:space="0" w:color="auto"/>
                                        <w:left w:val="none" w:sz="0" w:space="0" w:color="auto"/>
                                        <w:bottom w:val="none" w:sz="0" w:space="0" w:color="auto"/>
                                        <w:right w:val="none" w:sz="0" w:space="0" w:color="auto"/>
                                      </w:divBdr>
                                      <w:divsChild>
                                        <w:div w:id="1852796438">
                                          <w:marLeft w:val="0"/>
                                          <w:marRight w:val="0"/>
                                          <w:marTop w:val="120"/>
                                          <w:marBottom w:val="120"/>
                                          <w:divBdr>
                                            <w:top w:val="none" w:sz="0" w:space="0" w:color="auto"/>
                                            <w:left w:val="none" w:sz="0" w:space="0" w:color="auto"/>
                                            <w:bottom w:val="none" w:sz="0" w:space="0" w:color="auto"/>
                                            <w:right w:val="none" w:sz="0" w:space="0" w:color="auto"/>
                                          </w:divBdr>
                                          <w:divsChild>
                                            <w:div w:id="1708290459">
                                              <w:marLeft w:val="0"/>
                                              <w:marRight w:val="0"/>
                                              <w:marTop w:val="0"/>
                                              <w:marBottom w:val="0"/>
                                              <w:divBdr>
                                                <w:top w:val="none" w:sz="0" w:space="0" w:color="auto"/>
                                                <w:left w:val="none" w:sz="0" w:space="0" w:color="auto"/>
                                                <w:bottom w:val="none" w:sz="0" w:space="0" w:color="auto"/>
                                                <w:right w:val="none" w:sz="0" w:space="0" w:color="auto"/>
                                              </w:divBdr>
                                              <w:divsChild>
                                                <w:div w:id="17312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2748">
                                          <w:marLeft w:val="0"/>
                                          <w:marRight w:val="0"/>
                                          <w:marTop w:val="0"/>
                                          <w:marBottom w:val="0"/>
                                          <w:divBdr>
                                            <w:top w:val="none" w:sz="0" w:space="0" w:color="auto"/>
                                            <w:left w:val="none" w:sz="0" w:space="0" w:color="auto"/>
                                            <w:bottom w:val="none" w:sz="0" w:space="0" w:color="auto"/>
                                            <w:right w:val="none" w:sz="0" w:space="0" w:color="auto"/>
                                          </w:divBdr>
                                          <w:divsChild>
                                            <w:div w:id="1992244912">
                                              <w:marLeft w:val="0"/>
                                              <w:marRight w:val="0"/>
                                              <w:marTop w:val="0"/>
                                              <w:marBottom w:val="0"/>
                                              <w:divBdr>
                                                <w:top w:val="none" w:sz="0" w:space="0" w:color="auto"/>
                                                <w:left w:val="none" w:sz="0" w:space="0" w:color="auto"/>
                                                <w:bottom w:val="none" w:sz="0" w:space="0" w:color="auto"/>
                                                <w:right w:val="none" w:sz="0" w:space="0" w:color="auto"/>
                                              </w:divBdr>
                                            </w:div>
                                            <w:div w:id="1902135563">
                                              <w:marLeft w:val="0"/>
                                              <w:marRight w:val="0"/>
                                              <w:marTop w:val="0"/>
                                              <w:marBottom w:val="0"/>
                                              <w:divBdr>
                                                <w:top w:val="none" w:sz="0" w:space="0" w:color="auto"/>
                                                <w:left w:val="none" w:sz="0" w:space="0" w:color="auto"/>
                                                <w:bottom w:val="none" w:sz="0" w:space="0" w:color="auto"/>
                                                <w:right w:val="none" w:sz="0" w:space="0" w:color="auto"/>
                                              </w:divBdr>
                                            </w:div>
                                            <w:div w:id="1414165027">
                                              <w:marLeft w:val="0"/>
                                              <w:marRight w:val="0"/>
                                              <w:marTop w:val="0"/>
                                              <w:marBottom w:val="0"/>
                                              <w:divBdr>
                                                <w:top w:val="none" w:sz="0" w:space="0" w:color="auto"/>
                                                <w:left w:val="none" w:sz="0" w:space="0" w:color="auto"/>
                                                <w:bottom w:val="none" w:sz="0" w:space="0" w:color="auto"/>
                                                <w:right w:val="none" w:sz="0" w:space="0" w:color="auto"/>
                                              </w:divBdr>
                                            </w:div>
                                            <w:div w:id="1410614092">
                                              <w:marLeft w:val="0"/>
                                              <w:marRight w:val="0"/>
                                              <w:marTop w:val="0"/>
                                              <w:marBottom w:val="0"/>
                                              <w:divBdr>
                                                <w:top w:val="none" w:sz="0" w:space="0" w:color="auto"/>
                                                <w:left w:val="none" w:sz="0" w:space="0" w:color="auto"/>
                                                <w:bottom w:val="none" w:sz="0" w:space="0" w:color="auto"/>
                                                <w:right w:val="none" w:sz="0" w:space="0" w:color="auto"/>
                                              </w:divBdr>
                                            </w:div>
                                            <w:div w:id="17220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4584">
                                      <w:marLeft w:val="0"/>
                                      <w:marRight w:val="0"/>
                                      <w:marTop w:val="0"/>
                                      <w:marBottom w:val="0"/>
                                      <w:divBdr>
                                        <w:top w:val="none" w:sz="0" w:space="0" w:color="auto"/>
                                        <w:left w:val="none" w:sz="0" w:space="0" w:color="auto"/>
                                        <w:bottom w:val="none" w:sz="0" w:space="0" w:color="auto"/>
                                        <w:right w:val="none" w:sz="0" w:space="0" w:color="auto"/>
                                      </w:divBdr>
                                    </w:div>
                                    <w:div w:id="1103264548">
                                      <w:marLeft w:val="216"/>
                                      <w:marRight w:val="0"/>
                                      <w:marTop w:val="0"/>
                                      <w:marBottom w:val="120"/>
                                      <w:divBdr>
                                        <w:top w:val="none" w:sz="0" w:space="0" w:color="auto"/>
                                        <w:left w:val="none" w:sz="0" w:space="0" w:color="auto"/>
                                        <w:bottom w:val="none" w:sz="0" w:space="0" w:color="auto"/>
                                        <w:right w:val="none" w:sz="0" w:space="0" w:color="auto"/>
                                      </w:divBdr>
                                      <w:divsChild>
                                        <w:div w:id="535579084">
                                          <w:marLeft w:val="0"/>
                                          <w:marRight w:val="0"/>
                                          <w:marTop w:val="120"/>
                                          <w:marBottom w:val="120"/>
                                          <w:divBdr>
                                            <w:top w:val="none" w:sz="0" w:space="0" w:color="auto"/>
                                            <w:left w:val="none" w:sz="0" w:space="0" w:color="auto"/>
                                            <w:bottom w:val="none" w:sz="0" w:space="0" w:color="auto"/>
                                            <w:right w:val="none" w:sz="0" w:space="0" w:color="auto"/>
                                          </w:divBdr>
                                          <w:divsChild>
                                            <w:div w:id="518861752">
                                              <w:marLeft w:val="0"/>
                                              <w:marRight w:val="0"/>
                                              <w:marTop w:val="0"/>
                                              <w:marBottom w:val="0"/>
                                              <w:divBdr>
                                                <w:top w:val="none" w:sz="0" w:space="0" w:color="auto"/>
                                                <w:left w:val="none" w:sz="0" w:space="0" w:color="auto"/>
                                                <w:bottom w:val="none" w:sz="0" w:space="0" w:color="auto"/>
                                                <w:right w:val="none" w:sz="0" w:space="0" w:color="auto"/>
                                              </w:divBdr>
                                              <w:divsChild>
                                                <w:div w:id="494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280">
                                          <w:marLeft w:val="0"/>
                                          <w:marRight w:val="0"/>
                                          <w:marTop w:val="0"/>
                                          <w:marBottom w:val="0"/>
                                          <w:divBdr>
                                            <w:top w:val="none" w:sz="0" w:space="0" w:color="auto"/>
                                            <w:left w:val="none" w:sz="0" w:space="0" w:color="auto"/>
                                            <w:bottom w:val="none" w:sz="0" w:space="0" w:color="auto"/>
                                            <w:right w:val="none" w:sz="0" w:space="0" w:color="auto"/>
                                          </w:divBdr>
                                          <w:divsChild>
                                            <w:div w:id="906693593">
                                              <w:marLeft w:val="0"/>
                                              <w:marRight w:val="0"/>
                                              <w:marTop w:val="0"/>
                                              <w:marBottom w:val="0"/>
                                              <w:divBdr>
                                                <w:top w:val="none" w:sz="0" w:space="0" w:color="auto"/>
                                                <w:left w:val="none" w:sz="0" w:space="0" w:color="auto"/>
                                                <w:bottom w:val="none" w:sz="0" w:space="0" w:color="auto"/>
                                                <w:right w:val="none" w:sz="0" w:space="0" w:color="auto"/>
                                              </w:divBdr>
                                            </w:div>
                                            <w:div w:id="491025955">
                                              <w:marLeft w:val="0"/>
                                              <w:marRight w:val="0"/>
                                              <w:marTop w:val="0"/>
                                              <w:marBottom w:val="0"/>
                                              <w:divBdr>
                                                <w:top w:val="none" w:sz="0" w:space="0" w:color="auto"/>
                                                <w:left w:val="none" w:sz="0" w:space="0" w:color="auto"/>
                                                <w:bottom w:val="none" w:sz="0" w:space="0" w:color="auto"/>
                                                <w:right w:val="none" w:sz="0" w:space="0" w:color="auto"/>
                                              </w:divBdr>
                                            </w:div>
                                            <w:div w:id="1207792271">
                                              <w:marLeft w:val="0"/>
                                              <w:marRight w:val="0"/>
                                              <w:marTop w:val="0"/>
                                              <w:marBottom w:val="0"/>
                                              <w:divBdr>
                                                <w:top w:val="none" w:sz="0" w:space="0" w:color="auto"/>
                                                <w:left w:val="none" w:sz="0" w:space="0" w:color="auto"/>
                                                <w:bottom w:val="none" w:sz="0" w:space="0" w:color="auto"/>
                                                <w:right w:val="none" w:sz="0" w:space="0" w:color="auto"/>
                                              </w:divBdr>
                                            </w:div>
                                            <w:div w:id="102385154">
                                              <w:marLeft w:val="0"/>
                                              <w:marRight w:val="0"/>
                                              <w:marTop w:val="0"/>
                                              <w:marBottom w:val="0"/>
                                              <w:divBdr>
                                                <w:top w:val="none" w:sz="0" w:space="0" w:color="auto"/>
                                                <w:left w:val="none" w:sz="0" w:space="0" w:color="auto"/>
                                                <w:bottom w:val="none" w:sz="0" w:space="0" w:color="auto"/>
                                                <w:right w:val="none" w:sz="0" w:space="0" w:color="auto"/>
                                              </w:divBdr>
                                            </w:div>
                                            <w:div w:id="1479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7691">
                                      <w:marLeft w:val="0"/>
                                      <w:marRight w:val="0"/>
                                      <w:marTop w:val="0"/>
                                      <w:marBottom w:val="0"/>
                                      <w:divBdr>
                                        <w:top w:val="none" w:sz="0" w:space="0" w:color="auto"/>
                                        <w:left w:val="none" w:sz="0" w:space="0" w:color="auto"/>
                                        <w:bottom w:val="none" w:sz="0" w:space="0" w:color="auto"/>
                                        <w:right w:val="none" w:sz="0" w:space="0" w:color="auto"/>
                                      </w:divBdr>
                                    </w:div>
                                    <w:div w:id="318190676">
                                      <w:marLeft w:val="216"/>
                                      <w:marRight w:val="0"/>
                                      <w:marTop w:val="0"/>
                                      <w:marBottom w:val="120"/>
                                      <w:divBdr>
                                        <w:top w:val="none" w:sz="0" w:space="0" w:color="auto"/>
                                        <w:left w:val="none" w:sz="0" w:space="0" w:color="auto"/>
                                        <w:bottom w:val="none" w:sz="0" w:space="0" w:color="auto"/>
                                        <w:right w:val="none" w:sz="0" w:space="0" w:color="auto"/>
                                      </w:divBdr>
                                      <w:divsChild>
                                        <w:div w:id="1239442956">
                                          <w:marLeft w:val="0"/>
                                          <w:marRight w:val="0"/>
                                          <w:marTop w:val="120"/>
                                          <w:marBottom w:val="120"/>
                                          <w:divBdr>
                                            <w:top w:val="none" w:sz="0" w:space="0" w:color="auto"/>
                                            <w:left w:val="none" w:sz="0" w:space="0" w:color="auto"/>
                                            <w:bottom w:val="none" w:sz="0" w:space="0" w:color="auto"/>
                                            <w:right w:val="none" w:sz="0" w:space="0" w:color="auto"/>
                                          </w:divBdr>
                                          <w:divsChild>
                                            <w:div w:id="1844709919">
                                              <w:marLeft w:val="0"/>
                                              <w:marRight w:val="0"/>
                                              <w:marTop w:val="0"/>
                                              <w:marBottom w:val="0"/>
                                              <w:divBdr>
                                                <w:top w:val="none" w:sz="0" w:space="0" w:color="auto"/>
                                                <w:left w:val="none" w:sz="0" w:space="0" w:color="auto"/>
                                                <w:bottom w:val="none" w:sz="0" w:space="0" w:color="auto"/>
                                                <w:right w:val="none" w:sz="0" w:space="0" w:color="auto"/>
                                              </w:divBdr>
                                              <w:divsChild>
                                                <w:div w:id="11255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1497">
                                          <w:marLeft w:val="0"/>
                                          <w:marRight w:val="0"/>
                                          <w:marTop w:val="0"/>
                                          <w:marBottom w:val="0"/>
                                          <w:divBdr>
                                            <w:top w:val="none" w:sz="0" w:space="0" w:color="auto"/>
                                            <w:left w:val="none" w:sz="0" w:space="0" w:color="auto"/>
                                            <w:bottom w:val="none" w:sz="0" w:space="0" w:color="auto"/>
                                            <w:right w:val="none" w:sz="0" w:space="0" w:color="auto"/>
                                          </w:divBdr>
                                          <w:divsChild>
                                            <w:div w:id="2016180798">
                                              <w:marLeft w:val="0"/>
                                              <w:marRight w:val="0"/>
                                              <w:marTop w:val="0"/>
                                              <w:marBottom w:val="0"/>
                                              <w:divBdr>
                                                <w:top w:val="none" w:sz="0" w:space="0" w:color="auto"/>
                                                <w:left w:val="none" w:sz="0" w:space="0" w:color="auto"/>
                                                <w:bottom w:val="none" w:sz="0" w:space="0" w:color="auto"/>
                                                <w:right w:val="none" w:sz="0" w:space="0" w:color="auto"/>
                                              </w:divBdr>
                                            </w:div>
                                            <w:div w:id="906771260">
                                              <w:marLeft w:val="0"/>
                                              <w:marRight w:val="0"/>
                                              <w:marTop w:val="0"/>
                                              <w:marBottom w:val="0"/>
                                              <w:divBdr>
                                                <w:top w:val="none" w:sz="0" w:space="0" w:color="auto"/>
                                                <w:left w:val="none" w:sz="0" w:space="0" w:color="auto"/>
                                                <w:bottom w:val="none" w:sz="0" w:space="0" w:color="auto"/>
                                                <w:right w:val="none" w:sz="0" w:space="0" w:color="auto"/>
                                              </w:divBdr>
                                            </w:div>
                                            <w:div w:id="1993177608">
                                              <w:marLeft w:val="0"/>
                                              <w:marRight w:val="0"/>
                                              <w:marTop w:val="0"/>
                                              <w:marBottom w:val="0"/>
                                              <w:divBdr>
                                                <w:top w:val="none" w:sz="0" w:space="0" w:color="auto"/>
                                                <w:left w:val="none" w:sz="0" w:space="0" w:color="auto"/>
                                                <w:bottom w:val="none" w:sz="0" w:space="0" w:color="auto"/>
                                                <w:right w:val="none" w:sz="0" w:space="0" w:color="auto"/>
                                              </w:divBdr>
                                            </w:div>
                                            <w:div w:id="677198718">
                                              <w:marLeft w:val="0"/>
                                              <w:marRight w:val="0"/>
                                              <w:marTop w:val="0"/>
                                              <w:marBottom w:val="0"/>
                                              <w:divBdr>
                                                <w:top w:val="none" w:sz="0" w:space="0" w:color="auto"/>
                                                <w:left w:val="none" w:sz="0" w:space="0" w:color="auto"/>
                                                <w:bottom w:val="none" w:sz="0" w:space="0" w:color="auto"/>
                                                <w:right w:val="none" w:sz="0" w:space="0" w:color="auto"/>
                                              </w:divBdr>
                                            </w:div>
                                            <w:div w:id="16107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068">
                                      <w:marLeft w:val="0"/>
                                      <w:marRight w:val="0"/>
                                      <w:marTop w:val="0"/>
                                      <w:marBottom w:val="0"/>
                                      <w:divBdr>
                                        <w:top w:val="none" w:sz="0" w:space="0" w:color="auto"/>
                                        <w:left w:val="none" w:sz="0" w:space="0" w:color="auto"/>
                                        <w:bottom w:val="none" w:sz="0" w:space="0" w:color="auto"/>
                                        <w:right w:val="none" w:sz="0" w:space="0" w:color="auto"/>
                                      </w:divBdr>
                                    </w:div>
                                    <w:div w:id="1160998221">
                                      <w:marLeft w:val="216"/>
                                      <w:marRight w:val="0"/>
                                      <w:marTop w:val="0"/>
                                      <w:marBottom w:val="120"/>
                                      <w:divBdr>
                                        <w:top w:val="none" w:sz="0" w:space="0" w:color="auto"/>
                                        <w:left w:val="none" w:sz="0" w:space="0" w:color="auto"/>
                                        <w:bottom w:val="none" w:sz="0" w:space="0" w:color="auto"/>
                                        <w:right w:val="none" w:sz="0" w:space="0" w:color="auto"/>
                                      </w:divBdr>
                                      <w:divsChild>
                                        <w:div w:id="566190770">
                                          <w:marLeft w:val="0"/>
                                          <w:marRight w:val="0"/>
                                          <w:marTop w:val="120"/>
                                          <w:marBottom w:val="120"/>
                                          <w:divBdr>
                                            <w:top w:val="none" w:sz="0" w:space="0" w:color="auto"/>
                                            <w:left w:val="none" w:sz="0" w:space="0" w:color="auto"/>
                                            <w:bottom w:val="none" w:sz="0" w:space="0" w:color="auto"/>
                                            <w:right w:val="none" w:sz="0" w:space="0" w:color="auto"/>
                                          </w:divBdr>
                                          <w:divsChild>
                                            <w:div w:id="2080252441">
                                              <w:marLeft w:val="0"/>
                                              <w:marRight w:val="0"/>
                                              <w:marTop w:val="0"/>
                                              <w:marBottom w:val="0"/>
                                              <w:divBdr>
                                                <w:top w:val="none" w:sz="0" w:space="0" w:color="auto"/>
                                                <w:left w:val="none" w:sz="0" w:space="0" w:color="auto"/>
                                                <w:bottom w:val="none" w:sz="0" w:space="0" w:color="auto"/>
                                                <w:right w:val="none" w:sz="0" w:space="0" w:color="auto"/>
                                              </w:divBdr>
                                              <w:divsChild>
                                                <w:div w:id="18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2464">
                                          <w:marLeft w:val="0"/>
                                          <w:marRight w:val="0"/>
                                          <w:marTop w:val="0"/>
                                          <w:marBottom w:val="0"/>
                                          <w:divBdr>
                                            <w:top w:val="none" w:sz="0" w:space="0" w:color="auto"/>
                                            <w:left w:val="none" w:sz="0" w:space="0" w:color="auto"/>
                                            <w:bottom w:val="none" w:sz="0" w:space="0" w:color="auto"/>
                                            <w:right w:val="none" w:sz="0" w:space="0" w:color="auto"/>
                                          </w:divBdr>
                                          <w:divsChild>
                                            <w:div w:id="1592087338">
                                              <w:marLeft w:val="0"/>
                                              <w:marRight w:val="0"/>
                                              <w:marTop w:val="0"/>
                                              <w:marBottom w:val="0"/>
                                              <w:divBdr>
                                                <w:top w:val="none" w:sz="0" w:space="0" w:color="auto"/>
                                                <w:left w:val="none" w:sz="0" w:space="0" w:color="auto"/>
                                                <w:bottom w:val="none" w:sz="0" w:space="0" w:color="auto"/>
                                                <w:right w:val="none" w:sz="0" w:space="0" w:color="auto"/>
                                              </w:divBdr>
                                            </w:div>
                                            <w:div w:id="616181975">
                                              <w:marLeft w:val="0"/>
                                              <w:marRight w:val="0"/>
                                              <w:marTop w:val="0"/>
                                              <w:marBottom w:val="0"/>
                                              <w:divBdr>
                                                <w:top w:val="none" w:sz="0" w:space="0" w:color="auto"/>
                                                <w:left w:val="none" w:sz="0" w:space="0" w:color="auto"/>
                                                <w:bottom w:val="none" w:sz="0" w:space="0" w:color="auto"/>
                                                <w:right w:val="none" w:sz="0" w:space="0" w:color="auto"/>
                                              </w:divBdr>
                                            </w:div>
                                            <w:div w:id="1275593146">
                                              <w:marLeft w:val="0"/>
                                              <w:marRight w:val="0"/>
                                              <w:marTop w:val="0"/>
                                              <w:marBottom w:val="0"/>
                                              <w:divBdr>
                                                <w:top w:val="none" w:sz="0" w:space="0" w:color="auto"/>
                                                <w:left w:val="none" w:sz="0" w:space="0" w:color="auto"/>
                                                <w:bottom w:val="none" w:sz="0" w:space="0" w:color="auto"/>
                                                <w:right w:val="none" w:sz="0" w:space="0" w:color="auto"/>
                                              </w:divBdr>
                                            </w:div>
                                            <w:div w:id="1040205271">
                                              <w:marLeft w:val="0"/>
                                              <w:marRight w:val="0"/>
                                              <w:marTop w:val="0"/>
                                              <w:marBottom w:val="0"/>
                                              <w:divBdr>
                                                <w:top w:val="none" w:sz="0" w:space="0" w:color="auto"/>
                                                <w:left w:val="none" w:sz="0" w:space="0" w:color="auto"/>
                                                <w:bottom w:val="none" w:sz="0" w:space="0" w:color="auto"/>
                                                <w:right w:val="none" w:sz="0" w:space="0" w:color="auto"/>
                                              </w:divBdr>
                                            </w:div>
                                            <w:div w:id="1526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5825">
                                      <w:marLeft w:val="0"/>
                                      <w:marRight w:val="0"/>
                                      <w:marTop w:val="0"/>
                                      <w:marBottom w:val="0"/>
                                      <w:divBdr>
                                        <w:top w:val="none" w:sz="0" w:space="0" w:color="auto"/>
                                        <w:left w:val="none" w:sz="0" w:space="0" w:color="auto"/>
                                        <w:bottom w:val="none" w:sz="0" w:space="0" w:color="auto"/>
                                        <w:right w:val="none" w:sz="0" w:space="0" w:color="auto"/>
                                      </w:divBdr>
                                    </w:div>
                                    <w:div w:id="769811779">
                                      <w:marLeft w:val="216"/>
                                      <w:marRight w:val="0"/>
                                      <w:marTop w:val="0"/>
                                      <w:marBottom w:val="120"/>
                                      <w:divBdr>
                                        <w:top w:val="none" w:sz="0" w:space="0" w:color="auto"/>
                                        <w:left w:val="none" w:sz="0" w:space="0" w:color="auto"/>
                                        <w:bottom w:val="none" w:sz="0" w:space="0" w:color="auto"/>
                                        <w:right w:val="none" w:sz="0" w:space="0" w:color="auto"/>
                                      </w:divBdr>
                                      <w:divsChild>
                                        <w:div w:id="2106799731">
                                          <w:marLeft w:val="0"/>
                                          <w:marRight w:val="0"/>
                                          <w:marTop w:val="120"/>
                                          <w:marBottom w:val="120"/>
                                          <w:divBdr>
                                            <w:top w:val="none" w:sz="0" w:space="0" w:color="auto"/>
                                            <w:left w:val="none" w:sz="0" w:space="0" w:color="auto"/>
                                            <w:bottom w:val="none" w:sz="0" w:space="0" w:color="auto"/>
                                            <w:right w:val="none" w:sz="0" w:space="0" w:color="auto"/>
                                          </w:divBdr>
                                          <w:divsChild>
                                            <w:div w:id="23335110">
                                              <w:marLeft w:val="0"/>
                                              <w:marRight w:val="0"/>
                                              <w:marTop w:val="0"/>
                                              <w:marBottom w:val="0"/>
                                              <w:divBdr>
                                                <w:top w:val="none" w:sz="0" w:space="0" w:color="auto"/>
                                                <w:left w:val="none" w:sz="0" w:space="0" w:color="auto"/>
                                                <w:bottom w:val="none" w:sz="0" w:space="0" w:color="auto"/>
                                                <w:right w:val="none" w:sz="0" w:space="0" w:color="auto"/>
                                              </w:divBdr>
                                              <w:divsChild>
                                                <w:div w:id="19666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1897">
                                          <w:marLeft w:val="0"/>
                                          <w:marRight w:val="0"/>
                                          <w:marTop w:val="0"/>
                                          <w:marBottom w:val="0"/>
                                          <w:divBdr>
                                            <w:top w:val="none" w:sz="0" w:space="0" w:color="auto"/>
                                            <w:left w:val="none" w:sz="0" w:space="0" w:color="auto"/>
                                            <w:bottom w:val="none" w:sz="0" w:space="0" w:color="auto"/>
                                            <w:right w:val="none" w:sz="0" w:space="0" w:color="auto"/>
                                          </w:divBdr>
                                          <w:divsChild>
                                            <w:div w:id="35784489">
                                              <w:marLeft w:val="0"/>
                                              <w:marRight w:val="0"/>
                                              <w:marTop w:val="0"/>
                                              <w:marBottom w:val="0"/>
                                              <w:divBdr>
                                                <w:top w:val="none" w:sz="0" w:space="0" w:color="auto"/>
                                                <w:left w:val="none" w:sz="0" w:space="0" w:color="auto"/>
                                                <w:bottom w:val="none" w:sz="0" w:space="0" w:color="auto"/>
                                                <w:right w:val="none" w:sz="0" w:space="0" w:color="auto"/>
                                              </w:divBdr>
                                            </w:div>
                                            <w:div w:id="1073308261">
                                              <w:marLeft w:val="0"/>
                                              <w:marRight w:val="0"/>
                                              <w:marTop w:val="0"/>
                                              <w:marBottom w:val="0"/>
                                              <w:divBdr>
                                                <w:top w:val="none" w:sz="0" w:space="0" w:color="auto"/>
                                                <w:left w:val="none" w:sz="0" w:space="0" w:color="auto"/>
                                                <w:bottom w:val="none" w:sz="0" w:space="0" w:color="auto"/>
                                                <w:right w:val="none" w:sz="0" w:space="0" w:color="auto"/>
                                              </w:divBdr>
                                            </w:div>
                                            <w:div w:id="1394043621">
                                              <w:marLeft w:val="0"/>
                                              <w:marRight w:val="0"/>
                                              <w:marTop w:val="0"/>
                                              <w:marBottom w:val="0"/>
                                              <w:divBdr>
                                                <w:top w:val="none" w:sz="0" w:space="0" w:color="auto"/>
                                                <w:left w:val="none" w:sz="0" w:space="0" w:color="auto"/>
                                                <w:bottom w:val="none" w:sz="0" w:space="0" w:color="auto"/>
                                                <w:right w:val="none" w:sz="0" w:space="0" w:color="auto"/>
                                              </w:divBdr>
                                            </w:div>
                                            <w:div w:id="1815290805">
                                              <w:marLeft w:val="0"/>
                                              <w:marRight w:val="0"/>
                                              <w:marTop w:val="0"/>
                                              <w:marBottom w:val="0"/>
                                              <w:divBdr>
                                                <w:top w:val="none" w:sz="0" w:space="0" w:color="auto"/>
                                                <w:left w:val="none" w:sz="0" w:space="0" w:color="auto"/>
                                                <w:bottom w:val="none" w:sz="0" w:space="0" w:color="auto"/>
                                                <w:right w:val="none" w:sz="0" w:space="0" w:color="auto"/>
                                              </w:divBdr>
                                            </w:div>
                                            <w:div w:id="15089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95.xml"/><Relationship Id="rId21" Type="http://schemas.openxmlformats.org/officeDocument/2006/relationships/control" Target="activeX/activeX13.xml"/><Relationship Id="rId42" Type="http://schemas.openxmlformats.org/officeDocument/2006/relationships/control" Target="activeX/activeX31.xml"/><Relationship Id="rId47" Type="http://schemas.openxmlformats.org/officeDocument/2006/relationships/control" Target="activeX/activeX35.xml"/><Relationship Id="rId63" Type="http://schemas.openxmlformats.org/officeDocument/2006/relationships/control" Target="activeX/activeX49.xml"/><Relationship Id="rId68" Type="http://schemas.openxmlformats.org/officeDocument/2006/relationships/control" Target="activeX/activeX53.xml"/><Relationship Id="rId84" Type="http://schemas.openxmlformats.org/officeDocument/2006/relationships/image" Target="media/image15.wmf"/><Relationship Id="rId89" Type="http://schemas.openxmlformats.org/officeDocument/2006/relationships/control" Target="activeX/activeX71.xml"/><Relationship Id="rId112" Type="http://schemas.openxmlformats.org/officeDocument/2006/relationships/image" Target="media/image19.wmf"/><Relationship Id="rId133" Type="http://schemas.openxmlformats.org/officeDocument/2006/relationships/image" Target="media/image22.wmf"/><Relationship Id="rId138" Type="http://schemas.openxmlformats.org/officeDocument/2006/relationships/control" Target="activeX/activeX113.xml"/><Relationship Id="rId16" Type="http://schemas.openxmlformats.org/officeDocument/2006/relationships/control" Target="activeX/activeX9.xml"/><Relationship Id="rId107" Type="http://schemas.openxmlformats.org/officeDocument/2006/relationships/control" Target="activeX/activeX86.xml"/><Relationship Id="rId11" Type="http://schemas.openxmlformats.org/officeDocument/2006/relationships/control" Target="activeX/activeX5.xml"/><Relationship Id="rId32" Type="http://schemas.openxmlformats.org/officeDocument/2006/relationships/control" Target="activeX/activeX23.xml"/><Relationship Id="rId37" Type="http://schemas.openxmlformats.org/officeDocument/2006/relationships/control" Target="activeX/activeX27.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control" Target="activeX/activeX58.xml"/><Relationship Id="rId79" Type="http://schemas.openxmlformats.org/officeDocument/2006/relationships/control" Target="activeX/activeX63.xml"/><Relationship Id="rId102" Type="http://schemas.openxmlformats.org/officeDocument/2006/relationships/control" Target="activeX/activeX82.xml"/><Relationship Id="rId123" Type="http://schemas.openxmlformats.org/officeDocument/2006/relationships/control" Target="activeX/activeX100.xml"/><Relationship Id="rId128" Type="http://schemas.openxmlformats.org/officeDocument/2006/relationships/control" Target="activeX/activeX104.xml"/><Relationship Id="rId5" Type="http://schemas.openxmlformats.org/officeDocument/2006/relationships/image" Target="media/image2.wmf"/><Relationship Id="rId90" Type="http://schemas.openxmlformats.org/officeDocument/2006/relationships/control" Target="activeX/activeX72.xml"/><Relationship Id="rId95" Type="http://schemas.openxmlformats.org/officeDocument/2006/relationships/control" Target="activeX/activeX76.xml"/><Relationship Id="rId22" Type="http://schemas.openxmlformats.org/officeDocument/2006/relationships/control" Target="activeX/activeX14.xml"/><Relationship Id="rId27" Type="http://schemas.openxmlformats.org/officeDocument/2006/relationships/image" Target="media/image6.wmf"/><Relationship Id="rId43" Type="http://schemas.openxmlformats.org/officeDocument/2006/relationships/control" Target="activeX/activeX32.xml"/><Relationship Id="rId48" Type="http://schemas.openxmlformats.org/officeDocument/2006/relationships/control" Target="activeX/activeX36.xml"/><Relationship Id="rId64" Type="http://schemas.openxmlformats.org/officeDocument/2006/relationships/control" Target="activeX/activeX50.xml"/><Relationship Id="rId69" Type="http://schemas.openxmlformats.org/officeDocument/2006/relationships/control" Target="activeX/activeX54.xml"/><Relationship Id="rId113" Type="http://schemas.openxmlformats.org/officeDocument/2006/relationships/control" Target="activeX/activeX91.xml"/><Relationship Id="rId118" Type="http://schemas.openxmlformats.org/officeDocument/2006/relationships/control" Target="activeX/activeX96.xml"/><Relationship Id="rId134" Type="http://schemas.openxmlformats.org/officeDocument/2006/relationships/control" Target="activeX/activeX109.xml"/><Relationship Id="rId139" Type="http://schemas.openxmlformats.org/officeDocument/2006/relationships/control" Target="activeX/activeX114.xml"/><Relationship Id="rId8" Type="http://schemas.openxmlformats.org/officeDocument/2006/relationships/control" Target="activeX/activeX2.xml"/><Relationship Id="rId51" Type="http://schemas.openxmlformats.org/officeDocument/2006/relationships/control" Target="activeX/activeX39.xml"/><Relationship Id="rId72" Type="http://schemas.openxmlformats.org/officeDocument/2006/relationships/control" Target="activeX/activeX57.xml"/><Relationship Id="rId80" Type="http://schemas.openxmlformats.org/officeDocument/2006/relationships/image" Target="media/image14.wmf"/><Relationship Id="rId85" Type="http://schemas.openxmlformats.org/officeDocument/2006/relationships/control" Target="activeX/activeX67.xml"/><Relationship Id="rId93" Type="http://schemas.openxmlformats.org/officeDocument/2006/relationships/control" Target="activeX/activeX74.xml"/><Relationship Id="rId98" Type="http://schemas.openxmlformats.org/officeDocument/2006/relationships/image" Target="media/image17.wmf"/><Relationship Id="rId121" Type="http://schemas.openxmlformats.org/officeDocument/2006/relationships/control" Target="activeX/activeX98.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4.xml"/><Relationship Id="rId38" Type="http://schemas.openxmlformats.org/officeDocument/2006/relationships/control" Target="activeX/activeX28.xml"/><Relationship Id="rId46" Type="http://schemas.openxmlformats.org/officeDocument/2006/relationships/control" Target="activeX/activeX34.xml"/><Relationship Id="rId59" Type="http://schemas.openxmlformats.org/officeDocument/2006/relationships/image" Target="media/image11.wmf"/><Relationship Id="rId67" Type="http://schemas.openxmlformats.org/officeDocument/2006/relationships/control" Target="activeX/activeX52.xml"/><Relationship Id="rId103" Type="http://schemas.openxmlformats.org/officeDocument/2006/relationships/control" Target="activeX/activeX83.xml"/><Relationship Id="rId108" Type="http://schemas.openxmlformats.org/officeDocument/2006/relationships/control" Target="activeX/activeX87.xml"/><Relationship Id="rId116" Type="http://schemas.openxmlformats.org/officeDocument/2006/relationships/control" Target="activeX/activeX94.xml"/><Relationship Id="rId124" Type="http://schemas.openxmlformats.org/officeDocument/2006/relationships/control" Target="activeX/activeX101.xml"/><Relationship Id="rId129" Type="http://schemas.openxmlformats.org/officeDocument/2006/relationships/control" Target="activeX/activeX105.xml"/><Relationship Id="rId137" Type="http://schemas.openxmlformats.org/officeDocument/2006/relationships/control" Target="activeX/activeX112.xml"/><Relationship Id="rId20" Type="http://schemas.openxmlformats.org/officeDocument/2006/relationships/image" Target="media/image5.wmf"/><Relationship Id="rId41" Type="http://schemas.openxmlformats.org/officeDocument/2006/relationships/image" Target="media/image8.wmf"/><Relationship Id="rId54" Type="http://schemas.openxmlformats.org/officeDocument/2006/relationships/control" Target="activeX/activeX41.xml"/><Relationship Id="rId62" Type="http://schemas.openxmlformats.org/officeDocument/2006/relationships/control" Target="activeX/activeX48.xml"/><Relationship Id="rId70" Type="http://schemas.openxmlformats.org/officeDocument/2006/relationships/control" Target="activeX/activeX55.xml"/><Relationship Id="rId75" Type="http://schemas.openxmlformats.org/officeDocument/2006/relationships/control" Target="activeX/activeX59.xml"/><Relationship Id="rId83" Type="http://schemas.openxmlformats.org/officeDocument/2006/relationships/control" Target="activeX/activeX66.xml"/><Relationship Id="rId88" Type="http://schemas.openxmlformats.org/officeDocument/2006/relationships/control" Target="activeX/activeX70.xml"/><Relationship Id="rId91" Type="http://schemas.openxmlformats.org/officeDocument/2006/relationships/image" Target="media/image16.wmf"/><Relationship Id="rId96" Type="http://schemas.openxmlformats.org/officeDocument/2006/relationships/control" Target="activeX/activeX77.xml"/><Relationship Id="rId111" Type="http://schemas.openxmlformats.org/officeDocument/2006/relationships/control" Target="activeX/activeX90.xml"/><Relationship Id="rId132" Type="http://schemas.openxmlformats.org/officeDocument/2006/relationships/control" Target="activeX/activeX108.xm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19.xml"/><Relationship Id="rId36" Type="http://schemas.openxmlformats.org/officeDocument/2006/relationships/control" Target="activeX/activeX26.xml"/><Relationship Id="rId49" Type="http://schemas.openxmlformats.org/officeDocument/2006/relationships/control" Target="activeX/activeX37.xml"/><Relationship Id="rId57" Type="http://schemas.openxmlformats.org/officeDocument/2006/relationships/control" Target="activeX/activeX44.xml"/><Relationship Id="rId106" Type="http://schemas.openxmlformats.org/officeDocument/2006/relationships/control" Target="activeX/activeX85.xml"/><Relationship Id="rId114" Type="http://schemas.openxmlformats.org/officeDocument/2006/relationships/control" Target="activeX/activeX92.xml"/><Relationship Id="rId119" Type="http://schemas.openxmlformats.org/officeDocument/2006/relationships/image" Target="media/image20.wmf"/><Relationship Id="rId127" Type="http://schemas.openxmlformats.org/officeDocument/2006/relationships/control" Target="activeX/activeX103.xml"/><Relationship Id="rId10" Type="http://schemas.openxmlformats.org/officeDocument/2006/relationships/control" Target="activeX/activeX4.xml"/><Relationship Id="rId31" Type="http://schemas.openxmlformats.org/officeDocument/2006/relationships/control" Target="activeX/activeX22.xml"/><Relationship Id="rId44" Type="http://schemas.openxmlformats.org/officeDocument/2006/relationships/control" Target="activeX/activeX33.xml"/><Relationship Id="rId52" Type="http://schemas.openxmlformats.org/officeDocument/2006/relationships/image" Target="media/image10.wmf"/><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image" Target="media/image13.wmf"/><Relationship Id="rId78" Type="http://schemas.openxmlformats.org/officeDocument/2006/relationships/control" Target="activeX/activeX62.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5.xml"/><Relationship Id="rId99" Type="http://schemas.openxmlformats.org/officeDocument/2006/relationships/control" Target="activeX/activeX79.xml"/><Relationship Id="rId101" Type="http://schemas.openxmlformats.org/officeDocument/2006/relationships/control" Target="activeX/activeX81.xml"/><Relationship Id="rId122" Type="http://schemas.openxmlformats.org/officeDocument/2006/relationships/control" Target="activeX/activeX99.xml"/><Relationship Id="rId130" Type="http://schemas.openxmlformats.org/officeDocument/2006/relationships/control" Target="activeX/activeX106.xml"/><Relationship Id="rId135" Type="http://schemas.openxmlformats.org/officeDocument/2006/relationships/control" Target="activeX/activeX110.xml"/><Relationship Id="rId4" Type="http://schemas.openxmlformats.org/officeDocument/2006/relationships/image" Target="media/image1.gif"/><Relationship Id="rId9" Type="http://schemas.openxmlformats.org/officeDocument/2006/relationships/control" Target="activeX/activeX3.xml"/><Relationship Id="rId13" Type="http://schemas.openxmlformats.org/officeDocument/2006/relationships/image" Target="media/image4.wmf"/><Relationship Id="rId18" Type="http://schemas.openxmlformats.org/officeDocument/2006/relationships/control" Target="activeX/activeX11.xml"/><Relationship Id="rId39" Type="http://schemas.openxmlformats.org/officeDocument/2006/relationships/control" Target="activeX/activeX29.xml"/><Relationship Id="rId109" Type="http://schemas.openxmlformats.org/officeDocument/2006/relationships/control" Target="activeX/activeX88.xml"/><Relationship Id="rId34" Type="http://schemas.openxmlformats.org/officeDocument/2006/relationships/image" Target="media/image7.wmf"/><Relationship Id="rId50" Type="http://schemas.openxmlformats.org/officeDocument/2006/relationships/control" Target="activeX/activeX38.xml"/><Relationship Id="rId55" Type="http://schemas.openxmlformats.org/officeDocument/2006/relationships/control" Target="activeX/activeX42.xml"/><Relationship Id="rId76" Type="http://schemas.openxmlformats.org/officeDocument/2006/relationships/control" Target="activeX/activeX60.xml"/><Relationship Id="rId97" Type="http://schemas.openxmlformats.org/officeDocument/2006/relationships/control" Target="activeX/activeX78.xml"/><Relationship Id="rId104" Type="http://schemas.openxmlformats.org/officeDocument/2006/relationships/control" Target="activeX/activeX84.xml"/><Relationship Id="rId120" Type="http://schemas.openxmlformats.org/officeDocument/2006/relationships/control" Target="activeX/activeX97.xml"/><Relationship Id="rId125" Type="http://schemas.openxmlformats.org/officeDocument/2006/relationships/control" Target="activeX/activeX102.xml"/><Relationship Id="rId141" Type="http://schemas.openxmlformats.org/officeDocument/2006/relationships/theme" Target="theme/theme1.xml"/><Relationship Id="rId7" Type="http://schemas.openxmlformats.org/officeDocument/2006/relationships/image" Target="media/image3.wmf"/><Relationship Id="rId71" Type="http://schemas.openxmlformats.org/officeDocument/2006/relationships/control" Target="activeX/activeX56.xml"/><Relationship Id="rId92" Type="http://schemas.openxmlformats.org/officeDocument/2006/relationships/control" Target="activeX/activeX73.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6.xml"/><Relationship Id="rId40" Type="http://schemas.openxmlformats.org/officeDocument/2006/relationships/control" Target="activeX/activeX30.xml"/><Relationship Id="rId45" Type="http://schemas.openxmlformats.org/officeDocument/2006/relationships/image" Target="media/image9.wmf"/><Relationship Id="rId66" Type="http://schemas.openxmlformats.org/officeDocument/2006/relationships/image" Target="media/image12.wmf"/><Relationship Id="rId87" Type="http://schemas.openxmlformats.org/officeDocument/2006/relationships/control" Target="activeX/activeX69.xml"/><Relationship Id="rId110" Type="http://schemas.openxmlformats.org/officeDocument/2006/relationships/control" Target="activeX/activeX89.xml"/><Relationship Id="rId115" Type="http://schemas.openxmlformats.org/officeDocument/2006/relationships/control" Target="activeX/activeX93.xml"/><Relationship Id="rId131" Type="http://schemas.openxmlformats.org/officeDocument/2006/relationships/control" Target="activeX/activeX107.xml"/><Relationship Id="rId136" Type="http://schemas.openxmlformats.org/officeDocument/2006/relationships/control" Target="activeX/activeX111.xml"/><Relationship Id="rId61" Type="http://schemas.openxmlformats.org/officeDocument/2006/relationships/control" Target="activeX/activeX47.xml"/><Relationship Id="rId82" Type="http://schemas.openxmlformats.org/officeDocument/2006/relationships/control" Target="activeX/activeX65.xml"/><Relationship Id="rId19" Type="http://schemas.openxmlformats.org/officeDocument/2006/relationships/control" Target="activeX/activeX12.xml"/><Relationship Id="rId14" Type="http://schemas.openxmlformats.org/officeDocument/2006/relationships/control" Target="activeX/activeX7.xml"/><Relationship Id="rId30" Type="http://schemas.openxmlformats.org/officeDocument/2006/relationships/control" Target="activeX/activeX21.xml"/><Relationship Id="rId35" Type="http://schemas.openxmlformats.org/officeDocument/2006/relationships/control" Target="activeX/activeX25.xml"/><Relationship Id="rId56" Type="http://schemas.openxmlformats.org/officeDocument/2006/relationships/control" Target="activeX/activeX43.xml"/><Relationship Id="rId77" Type="http://schemas.openxmlformats.org/officeDocument/2006/relationships/control" Target="activeX/activeX61.xml"/><Relationship Id="rId100" Type="http://schemas.openxmlformats.org/officeDocument/2006/relationships/control" Target="activeX/activeX80.xml"/><Relationship Id="rId105" Type="http://schemas.openxmlformats.org/officeDocument/2006/relationships/image" Target="media/image18.wmf"/><Relationship Id="rId126" Type="http://schemas.openxmlformats.org/officeDocument/2006/relationships/image" Target="media/image2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C-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Henshaw</dc:creator>
  <cp:keywords/>
  <dc:description/>
  <cp:lastModifiedBy>Amanda Henshaw</cp:lastModifiedBy>
  <cp:revision>1</cp:revision>
  <dcterms:created xsi:type="dcterms:W3CDTF">2016-09-11T15:41:00Z</dcterms:created>
  <dcterms:modified xsi:type="dcterms:W3CDTF">2016-09-11T15:46:00Z</dcterms:modified>
</cp:coreProperties>
</file>